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678" w:rsidRPr="0006764E" w:rsidRDefault="006E3678" w:rsidP="006E3678">
      <w:pPr>
        <w:pStyle w:val="Textoindependiente2"/>
        <w:rPr>
          <w:rFonts w:ascii="Arial" w:hAnsi="Arial" w:cs="Arial"/>
          <w:b/>
          <w:sz w:val="22"/>
          <w:szCs w:val="22"/>
        </w:rPr>
      </w:pPr>
      <w:bookmarkStart w:id="0" w:name="_GoBack"/>
      <w:bookmarkEnd w:id="0"/>
    </w:p>
    <w:p w:rsidR="006E3678" w:rsidRPr="0006764E" w:rsidRDefault="00DB1CF4" w:rsidP="006E3678">
      <w:pPr>
        <w:pStyle w:val="Textoindependiente2"/>
        <w:jc w:val="center"/>
        <w:rPr>
          <w:rFonts w:ascii="Arial" w:hAnsi="Arial" w:cs="Arial"/>
          <w:b/>
          <w:sz w:val="22"/>
          <w:szCs w:val="22"/>
        </w:rPr>
      </w:pPr>
      <w:r w:rsidRPr="00DB1CF4">
        <w:rPr>
          <w:rFonts w:ascii="Arial" w:hAnsi="Arial" w:cs="Arial"/>
          <w:b/>
          <w:noProof/>
          <w:sz w:val="22"/>
          <w:szCs w:val="22"/>
          <w:lang w:val="es-CO" w:eastAsia="es-CO"/>
        </w:rPr>
        <w:pict>
          <v:group id="Group 2" o:spid="_x0000_s1026" style="position:absolute;left:0;text-align:left;margin-left:0;margin-top:-23.45pt;width:424.05pt;height:54pt;z-index:251658240" coordorigin="552,960" coordsize="5112,7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banner2_r1_c1_1" style="position:absolute;left:552;top:960;width:983;height:4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3Ry7CAAAA2gAAAA8AAABkcnMvZG93bnJldi54bWxEj0FrAjEUhO9C/0N4BS+iWaUW3ZpdpCL0&#10;UkSr98fmuVm6eVmS1F3/fVMoeBxm5htmUw62FTfyoXGsYD7LQBBXTjdcKzh/7acrECEia2wdk4I7&#10;BSiLp9EGc+16PtLtFGuRIBxyVGBi7HIpQ2XIYpi5jjh5V+ctxiR9LbXHPsFtKxdZ9iotNpwWDHb0&#10;bqj6Pv1YBRO3fLl87ux8veyC7+VW2toclBo/D9s3EJGG+Aj/tz+0ggX8XUk3QBa/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N0cuwgAAANoAAAAPAAAAAAAAAAAAAAAAAJ8C&#10;AABkcnMvZG93bnJldi54bWxQSwUGAAAAAAQABAD3AAAAjgMAAAAA&#10;">
              <v:imagedata r:id="rId5" o:title="banner2_r1_c1_1"/>
            </v:shape>
            <v:shape id="Picture 4" o:spid="_x0000_s1028" type="#_x0000_t75" alt="banner2_r2_c2" style="position:absolute;left:1508;top:1020;width:4156;height:3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S3AHDAAAA2gAAAA8AAABkcnMvZG93bnJldi54bWxEj0FrAjEUhO9C/0N4BS+lZlWwZWsUFUQP&#10;Crq29PrYPDdbNy/LJur6741Q8DjMzDfMeNraSlyo8aVjBf1eAoI4d7rkQsH3Yfn+CcIHZI2VY1Jw&#10;Iw/TyUtnjKl2V97TJQuFiBD2KSowIdSplD43ZNH3XE0cvaNrLIYom0LqBq8Rbis5SJKRtFhyXDBY&#10;08JQfsrOVsFh86ML/ffB1fYN7U4e5796ZZTqvrazLxCB2vAM/7fXWsEQHlfiDZCT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NLcAcMAAADaAAAADwAAAAAAAAAAAAAAAACf&#10;AgAAZHJzL2Rvd25yZXYueG1sUEsFBgAAAAAEAAQA9wAAAI8DAAAAAA==&#10;">
              <v:imagedata r:id="rId6" o:title="banner2_r2_c2"/>
            </v:shape>
            <v:shape id="Picture 5" o:spid="_x0000_s1029" type="#_x0000_t75" alt="banner2_r4_c1_1" style="position:absolute;left:553;top:1345;width:983;height:3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ka5zFAAAA2gAAAA8AAABkcnMvZG93bnJldi54bWxEj0FrwkAUhO+C/2F5Qm+6aRFb02xEpIUc&#10;pFQjam+P7GsSzL4N2TXGf98tFHocZuYbJlkNphE9da62rOBxFoEgLqyuuVRwyN+nLyCcR9bYWCYF&#10;d3KwSsejBGNtb7yjfu9LESDsYlRQed/GUrqiIoNuZlvi4H3bzqAPsiul7vAW4KaRT1G0kAZrDgsV&#10;trSpqLjsr0bB1+fyQ27Xeng7NoeTz8/z/jnLlHqYDOtXEJ4G/x/+a2dawRx+r4QbIN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pGucxQAAANoAAAAPAAAAAAAAAAAAAAAA&#10;AJ8CAABkcnMvZG93bnJldi54bWxQSwUGAAAAAAQABAD3AAAAkQMAAAAA&#10;">
              <v:imagedata r:id="rId7" o:title="banner2_r4_c1_1"/>
            </v:shape>
          </v:group>
        </w:pict>
      </w:r>
    </w:p>
    <w:p w:rsidR="006E3678" w:rsidRPr="0006764E" w:rsidRDefault="006E3678" w:rsidP="006E3678">
      <w:pPr>
        <w:jc w:val="center"/>
        <w:rPr>
          <w:b/>
          <w:sz w:val="22"/>
          <w:szCs w:val="22"/>
          <w:lang w:val="es-CO"/>
        </w:rPr>
      </w:pPr>
      <w:r w:rsidRPr="0006764E">
        <w:rPr>
          <w:b/>
          <w:sz w:val="22"/>
          <w:szCs w:val="22"/>
          <w:lang w:val="es-CO"/>
        </w:rPr>
        <w:t>FACULTAD DE CONTADURÍA PÚBLICA</w:t>
      </w:r>
    </w:p>
    <w:p w:rsidR="006E3678" w:rsidRPr="0006764E" w:rsidRDefault="006E3678" w:rsidP="006E3678">
      <w:pPr>
        <w:jc w:val="center"/>
        <w:rPr>
          <w:b/>
          <w:sz w:val="22"/>
          <w:szCs w:val="22"/>
          <w:lang w:val="es-CO"/>
        </w:rPr>
      </w:pPr>
    </w:p>
    <w:p w:rsidR="006E3678" w:rsidRPr="0006764E" w:rsidRDefault="006E3678" w:rsidP="006E3678">
      <w:pPr>
        <w:jc w:val="center"/>
        <w:rPr>
          <w:b/>
          <w:sz w:val="22"/>
          <w:szCs w:val="22"/>
          <w:lang w:val="es-CO"/>
        </w:rPr>
      </w:pPr>
      <w:r w:rsidRPr="0006764E">
        <w:rPr>
          <w:b/>
          <w:sz w:val="22"/>
          <w:szCs w:val="22"/>
          <w:lang w:val="es-CO"/>
        </w:rPr>
        <w:t>PLAN DE ASIGNATURA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06764E" w:rsidRPr="0006764E" w:rsidRDefault="0006764E" w:rsidP="0006764E">
      <w:pPr>
        <w:jc w:val="both"/>
        <w:rPr>
          <w:sz w:val="22"/>
          <w:szCs w:val="22"/>
        </w:rPr>
      </w:pPr>
      <w:r w:rsidRPr="0006764E">
        <w:rPr>
          <w:sz w:val="22"/>
          <w:szCs w:val="22"/>
        </w:rPr>
        <w:t xml:space="preserve">Nombre de la asignatura: Gestión de Costos  II </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 xml:space="preserve">Código de la asignatura: CO0078 </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Semestre: V</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Créditos: 3</w:t>
      </w:r>
    </w:p>
    <w:p w:rsidR="0006764E" w:rsidRPr="0006764E" w:rsidRDefault="0006764E" w:rsidP="0006764E">
      <w:pPr>
        <w:ind w:left="708"/>
        <w:jc w:val="both"/>
        <w:rPr>
          <w:sz w:val="22"/>
          <w:szCs w:val="22"/>
        </w:rPr>
      </w:pPr>
      <w:r w:rsidRPr="0006764E">
        <w:rPr>
          <w:sz w:val="22"/>
          <w:szCs w:val="22"/>
        </w:rPr>
        <w:t xml:space="preserve">   Horas de trabajo presencial: 4 </w:t>
      </w:r>
      <w:r w:rsidRPr="0006764E">
        <w:rPr>
          <w:sz w:val="22"/>
          <w:szCs w:val="22"/>
          <w:lang w:val="es-MX"/>
        </w:rPr>
        <w:t>horas semanales</w:t>
      </w:r>
    </w:p>
    <w:p w:rsidR="0006764E" w:rsidRPr="0006764E" w:rsidRDefault="0006764E" w:rsidP="0006764E">
      <w:pPr>
        <w:jc w:val="both"/>
        <w:rPr>
          <w:sz w:val="22"/>
          <w:szCs w:val="22"/>
        </w:rPr>
      </w:pPr>
      <w:r w:rsidRPr="0006764E">
        <w:rPr>
          <w:sz w:val="22"/>
          <w:szCs w:val="22"/>
        </w:rPr>
        <w:t xml:space="preserve">               Horas de trabajo independiente: 5 </w:t>
      </w:r>
      <w:r w:rsidRPr="0006764E">
        <w:rPr>
          <w:sz w:val="22"/>
          <w:szCs w:val="22"/>
          <w:lang w:val="es-MX"/>
        </w:rPr>
        <w:t>horas semanales</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Prerrequisitos para esta asignatura: Gestión de Costos I</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Esta asignatura es prerrequisito de: Contabilidad Administrativa</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 xml:space="preserve">Última actualización: Enero de 2013 </w:t>
      </w:r>
    </w:p>
    <w:p w:rsidR="0006764E" w:rsidRPr="0006764E" w:rsidRDefault="0006764E" w:rsidP="0006764E">
      <w:pPr>
        <w:jc w:val="both"/>
        <w:rPr>
          <w:sz w:val="22"/>
          <w:szCs w:val="22"/>
        </w:rPr>
      </w:pPr>
    </w:p>
    <w:p w:rsidR="0006764E" w:rsidRPr="0006764E" w:rsidRDefault="0006764E" w:rsidP="0006764E">
      <w:pPr>
        <w:jc w:val="both"/>
        <w:rPr>
          <w:sz w:val="22"/>
          <w:szCs w:val="22"/>
        </w:rPr>
      </w:pPr>
      <w:r w:rsidRPr="0006764E">
        <w:rPr>
          <w:sz w:val="22"/>
          <w:szCs w:val="22"/>
        </w:rPr>
        <w:t>Profesor: Francisco Javier Aristizábal Correa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b/>
          <w:bCs/>
          <w:sz w:val="22"/>
          <w:szCs w:val="22"/>
        </w:rPr>
      </w:pPr>
    </w:p>
    <w:p w:rsidR="00AC50C3" w:rsidRPr="0006764E" w:rsidRDefault="00AC50C3" w:rsidP="00AC50C3">
      <w:pPr>
        <w:jc w:val="both"/>
        <w:rPr>
          <w:rFonts w:eastAsia="Calibri"/>
          <w:b/>
          <w:bCs/>
          <w:sz w:val="22"/>
          <w:szCs w:val="22"/>
        </w:rPr>
      </w:pPr>
    </w:p>
    <w:p w:rsidR="00AC50C3" w:rsidRPr="0006764E" w:rsidRDefault="00AC50C3" w:rsidP="00AC50C3">
      <w:pPr>
        <w:jc w:val="both"/>
        <w:rPr>
          <w:rFonts w:eastAsia="Calibri"/>
          <w:sz w:val="22"/>
          <w:szCs w:val="22"/>
        </w:rPr>
      </w:pPr>
      <w:r w:rsidRPr="0006764E">
        <w:rPr>
          <w:rFonts w:eastAsia="Calibri"/>
          <w:b/>
          <w:bCs/>
          <w:sz w:val="22"/>
          <w:szCs w:val="22"/>
        </w:rPr>
        <w:t>Justificación: El</w:t>
      </w:r>
      <w:r w:rsidRPr="0006764E">
        <w:rPr>
          <w:rFonts w:eastAsia="Calibri"/>
          <w:sz w:val="22"/>
          <w:szCs w:val="22"/>
        </w:rPr>
        <w:t xml:space="preserve"> proceso de industrialización cada vez mas complejo obliga a tener un conocimiento mejor de la empresa como un todo en un medio más amplio, debido a los procesos de apertura e internacionalización de la economía.  La visión global de la empresa y su interacción con el contorno, también requiere de un profesional que conozca del diseño estratégico y de las partes interactivas al interior de la empresa.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 xml:space="preserve">El costeo de los coproductos y subproductos, los costos estándar, su ciclo contable sus variaciones, el punto de equilibrio y la estrategia para implantar un sistema de costos en </w:t>
      </w:r>
      <w:proofErr w:type="gramStart"/>
      <w:r w:rsidRPr="0006764E">
        <w:rPr>
          <w:rFonts w:eastAsia="Calibri"/>
          <w:sz w:val="22"/>
          <w:szCs w:val="22"/>
        </w:rPr>
        <w:t>una</w:t>
      </w:r>
      <w:proofErr w:type="gramEnd"/>
      <w:r w:rsidRPr="0006764E">
        <w:rPr>
          <w:rFonts w:eastAsia="Calibri"/>
          <w:sz w:val="22"/>
          <w:szCs w:val="22"/>
        </w:rPr>
        <w:t xml:space="preserve"> empresa, etc., son temas de gran importancia en la industria actual.</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 xml:space="preserve">Con base en estas consideraciones y teniendo en cuenta las necesidades académicas del futuro egresado, se ha estructurado el curso de Costos II, cuyo propósito  básico es dotar al estudiante de las herramientas conceptuales y operativas en los temas propuestos, de tal manera que esto le permita alcanzar una excelente calidad profesional en el mercado ocupacional. </w:t>
      </w:r>
    </w:p>
    <w:p w:rsidR="00AC50C3" w:rsidRPr="0006764E" w:rsidRDefault="00AC50C3" w:rsidP="00AC50C3">
      <w:pPr>
        <w:jc w:val="both"/>
        <w:rPr>
          <w:rFonts w:eastAsia="Calibri"/>
          <w:sz w:val="22"/>
          <w:szCs w:val="22"/>
        </w:rPr>
      </w:pPr>
    </w:p>
    <w:p w:rsidR="00AC50C3" w:rsidRPr="0006764E" w:rsidRDefault="00AC50C3" w:rsidP="00AC50C3">
      <w:pPr>
        <w:pStyle w:val="Ttulo1"/>
        <w:jc w:val="both"/>
        <w:rPr>
          <w:rFonts w:ascii="Arial" w:hAnsi="Arial" w:cs="Arial"/>
          <w:sz w:val="22"/>
          <w:szCs w:val="22"/>
        </w:rPr>
      </w:pPr>
    </w:p>
    <w:p w:rsidR="00AC50C3" w:rsidRPr="0006764E" w:rsidRDefault="00AC50C3" w:rsidP="00AC50C3">
      <w:pPr>
        <w:pStyle w:val="Ttulo1"/>
        <w:jc w:val="both"/>
        <w:rPr>
          <w:rFonts w:ascii="Arial" w:hAnsi="Arial" w:cs="Arial"/>
          <w:sz w:val="22"/>
          <w:szCs w:val="22"/>
        </w:rPr>
      </w:pP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HABILIDADES QUE CONTRIBUYEN A DESARROLLAR COMPETENCIAS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Al finalizar el curso, el estudiante debe estar en capacidad de:</w:t>
      </w:r>
    </w:p>
    <w:p w:rsidR="00AC50C3" w:rsidRPr="0006764E" w:rsidRDefault="00AC50C3" w:rsidP="00AC50C3">
      <w:pPr>
        <w:jc w:val="both"/>
        <w:rPr>
          <w:rFonts w:eastAsia="Calibri"/>
          <w:sz w:val="22"/>
          <w:szCs w:val="22"/>
        </w:rPr>
      </w:pPr>
    </w:p>
    <w:p w:rsidR="00AC50C3" w:rsidRPr="0006764E" w:rsidRDefault="00AC50C3" w:rsidP="00AC50C3">
      <w:pPr>
        <w:numPr>
          <w:ilvl w:val="0"/>
          <w:numId w:val="3"/>
        </w:numPr>
        <w:jc w:val="both"/>
        <w:rPr>
          <w:rFonts w:eastAsia="Calibri"/>
          <w:sz w:val="22"/>
          <w:szCs w:val="22"/>
        </w:rPr>
      </w:pPr>
      <w:r w:rsidRPr="0006764E">
        <w:rPr>
          <w:rFonts w:eastAsia="Calibri"/>
          <w:sz w:val="22"/>
          <w:szCs w:val="22"/>
        </w:rPr>
        <w:t>Conocer e identificar de manera didáctica a través de un flujograma el proceso productivo de una empresa industrial</w:t>
      </w:r>
    </w:p>
    <w:p w:rsidR="00AC50C3" w:rsidRPr="0006764E" w:rsidRDefault="00AC50C3" w:rsidP="00AC50C3">
      <w:pPr>
        <w:numPr>
          <w:ilvl w:val="0"/>
          <w:numId w:val="3"/>
        </w:numPr>
        <w:jc w:val="both"/>
        <w:rPr>
          <w:rFonts w:eastAsia="Calibri"/>
          <w:sz w:val="22"/>
          <w:szCs w:val="22"/>
        </w:rPr>
      </w:pPr>
      <w:r w:rsidRPr="0006764E">
        <w:rPr>
          <w:rFonts w:eastAsia="Calibri"/>
          <w:sz w:val="22"/>
          <w:szCs w:val="22"/>
        </w:rPr>
        <w:t>Capacidad para analizar los datos estimados de cada elemento del costo de producción.</w:t>
      </w:r>
    </w:p>
    <w:p w:rsidR="00AC50C3" w:rsidRPr="0006764E" w:rsidRDefault="00AC50C3" w:rsidP="00AC50C3">
      <w:pPr>
        <w:numPr>
          <w:ilvl w:val="0"/>
          <w:numId w:val="3"/>
        </w:numPr>
        <w:jc w:val="both"/>
        <w:rPr>
          <w:rFonts w:eastAsia="Calibri"/>
          <w:sz w:val="22"/>
          <w:szCs w:val="22"/>
        </w:rPr>
      </w:pPr>
      <w:r w:rsidRPr="0006764E">
        <w:rPr>
          <w:rFonts w:eastAsia="Calibri"/>
          <w:sz w:val="22"/>
          <w:szCs w:val="22"/>
        </w:rPr>
        <w:t>Comprensión, análisis para diferenciar los costos estándar y los costos estimados en una empresa industrial</w:t>
      </w:r>
    </w:p>
    <w:p w:rsidR="00AC50C3" w:rsidRPr="0006764E" w:rsidRDefault="00AC50C3" w:rsidP="00AC50C3">
      <w:pPr>
        <w:numPr>
          <w:ilvl w:val="0"/>
          <w:numId w:val="3"/>
        </w:numPr>
        <w:jc w:val="both"/>
        <w:rPr>
          <w:rFonts w:eastAsia="Calibri"/>
          <w:sz w:val="22"/>
          <w:szCs w:val="22"/>
        </w:rPr>
      </w:pPr>
      <w:r w:rsidRPr="0006764E">
        <w:rPr>
          <w:rFonts w:eastAsia="Calibri"/>
          <w:sz w:val="22"/>
          <w:szCs w:val="22"/>
        </w:rPr>
        <w:t>Analizar e interpretar las diferentes variaciones que surgen ene el proceso productivo tanto de materiales, mano de obra directa y los C.I.F.</w:t>
      </w:r>
    </w:p>
    <w:p w:rsidR="00AC50C3" w:rsidRPr="0006764E" w:rsidRDefault="00AC50C3" w:rsidP="00AC50C3">
      <w:pPr>
        <w:ind w:left="720"/>
        <w:jc w:val="both"/>
        <w:rPr>
          <w:rFonts w:eastAsia="Calibri"/>
          <w:sz w:val="22"/>
          <w:szCs w:val="22"/>
        </w:rPr>
      </w:pPr>
    </w:p>
    <w:p w:rsidR="00AC50C3" w:rsidRPr="0006764E" w:rsidRDefault="00AC50C3" w:rsidP="00AC50C3">
      <w:pPr>
        <w:ind w:left="720"/>
        <w:jc w:val="both"/>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LINEA DE FORMACION</w:t>
      </w: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Contable</w:t>
      </w: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 xml:space="preserve"> PREGUNTA ORIENTADORA </w:t>
      </w: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Proporcionar el estudio y análisis de las diferentes variables del costo que ayudan a la toma de decisiones a corto y largo plazo en una organización, teniendo muy en cuenta la importancia de los costos en el entorno económico y contable.</w:t>
      </w: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OBJETIVOS</w:t>
      </w:r>
    </w:p>
    <w:p w:rsidR="00AC50C3" w:rsidRPr="0006764E" w:rsidRDefault="00AC50C3" w:rsidP="00AC50C3">
      <w:pPr>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GENERAL</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Estos objetivos son planteados teniendo en cuenta como marco los generales en la formación del Contador Público, siendo los Costos estándar y directos, materia fundamental para la toma de decisiones en el desempeño profesional y para la culminación de la carrera, se le asignan los siguientes objetivos:</w:t>
      </w:r>
    </w:p>
    <w:p w:rsidR="00AC50C3" w:rsidRPr="0006764E" w:rsidRDefault="00AC50C3" w:rsidP="00AC50C3">
      <w:pPr>
        <w:jc w:val="both"/>
        <w:rPr>
          <w:rFonts w:eastAsia="Calibri"/>
          <w:sz w:val="22"/>
          <w:szCs w:val="22"/>
        </w:rPr>
      </w:pPr>
    </w:p>
    <w:p w:rsidR="00AC50C3" w:rsidRPr="0006764E" w:rsidRDefault="00AC50C3" w:rsidP="00AC50C3">
      <w:pPr>
        <w:numPr>
          <w:ilvl w:val="0"/>
          <w:numId w:val="1"/>
        </w:numPr>
        <w:jc w:val="both"/>
        <w:rPr>
          <w:rFonts w:eastAsia="Calibri"/>
          <w:sz w:val="22"/>
          <w:szCs w:val="22"/>
        </w:rPr>
      </w:pPr>
      <w:r w:rsidRPr="0006764E">
        <w:rPr>
          <w:rFonts w:eastAsia="Calibri"/>
          <w:sz w:val="22"/>
          <w:szCs w:val="22"/>
        </w:rPr>
        <w:t>Aplicar los conocimientos adquiridos anteriormente en el análisis de los temas que la materia contiene</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Proporcionar las bases necesarias para que el estudiante entienda con mayor facilitar los temas de las materias posteriores, sobre todo en aquellas afines o del área contable.</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Capacitarlo para plantear, calcular y utilizar el estándar y el costo directo</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Calcular costos unitarios y totales a través del estándar aplicar los diferentes sistemas de estándar a la producción y venta.</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El correcto uso del estándar y el costo directo en la determinación de la utilidad</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Utilización del costo directo como herramienta administrativa en contraposición al costo de absorción</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Brindar seguridad al estudiante para el desempeño de su carrera, con el fin de lograr un nivel científico y no de competencia desleal, lo que ocasionaría retardo cultural en nuestra profesión.</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lastRenderedPageBreak/>
        <w:t>Proporcionarle las herramientas para administrar y tomar decisiones</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Fomentar la iniciativa, creatividad y capacidad de análisis en cuanto a la búsqueda y utilización de la información, teniendo en cuenta los factores que se pueden y deben medir</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Instruirlo para dar fe pública, como responsabilidad fundamental al jurar cuando se titula</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Identificar medios, métodos y sistemas que mejoren la actividad productiva, logrando optimización</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Humanizar el trabajo con el fin de lograr una mejor productividad</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Lograr la interrelación que debe existir entre materias del área de administración con las contables, con el fin de analizar e interpretar los estados financieros consecuentemente, los costos de producción</w:t>
      </w:r>
    </w:p>
    <w:p w:rsidR="00AC50C3" w:rsidRPr="0006764E" w:rsidRDefault="00AC50C3" w:rsidP="00AC50C3">
      <w:pPr>
        <w:numPr>
          <w:ilvl w:val="0"/>
          <w:numId w:val="1"/>
        </w:numPr>
        <w:jc w:val="both"/>
        <w:rPr>
          <w:rFonts w:eastAsia="Calibri"/>
          <w:sz w:val="22"/>
          <w:szCs w:val="22"/>
        </w:rPr>
      </w:pPr>
      <w:r w:rsidRPr="0006764E">
        <w:rPr>
          <w:rFonts w:eastAsia="Calibri"/>
          <w:sz w:val="22"/>
          <w:szCs w:val="22"/>
        </w:rPr>
        <w:t>Aplicar a los costos predeterminados técnicas del métodos y sistemas que reducen en la simplificación del trabajo, en el control y disminución de los costo.</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 xml:space="preserve">            ESPECIFICOS.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numPr>
          <w:ilvl w:val="0"/>
          <w:numId w:val="2"/>
        </w:numPr>
        <w:jc w:val="both"/>
        <w:rPr>
          <w:rFonts w:eastAsia="Calibri"/>
          <w:sz w:val="22"/>
          <w:szCs w:val="22"/>
        </w:rPr>
      </w:pPr>
      <w:r w:rsidRPr="0006764E">
        <w:rPr>
          <w:rFonts w:eastAsia="Calibri"/>
          <w:sz w:val="22"/>
          <w:szCs w:val="22"/>
        </w:rPr>
        <w:t>Dar al estudiante herramientas para el cálculo predeterminado de los costos, con base a experiencias pasadas o empíricas.</w:t>
      </w:r>
    </w:p>
    <w:p w:rsidR="00AC50C3" w:rsidRPr="0006764E" w:rsidRDefault="00AC50C3" w:rsidP="00AC50C3">
      <w:pPr>
        <w:numPr>
          <w:ilvl w:val="0"/>
          <w:numId w:val="2"/>
        </w:numPr>
        <w:jc w:val="both"/>
        <w:rPr>
          <w:rFonts w:eastAsia="Calibri"/>
          <w:sz w:val="22"/>
          <w:szCs w:val="22"/>
        </w:rPr>
      </w:pPr>
      <w:r w:rsidRPr="0006764E">
        <w:rPr>
          <w:rFonts w:eastAsia="Calibri"/>
          <w:sz w:val="22"/>
          <w:szCs w:val="22"/>
        </w:rPr>
        <w:t>Enseñar al estudiante a determinar los costos predeterminados en forma científica</w:t>
      </w:r>
    </w:p>
    <w:p w:rsidR="00AC50C3" w:rsidRPr="0006764E" w:rsidRDefault="00AC50C3" w:rsidP="00AC50C3">
      <w:pPr>
        <w:numPr>
          <w:ilvl w:val="0"/>
          <w:numId w:val="2"/>
        </w:numPr>
        <w:jc w:val="both"/>
        <w:rPr>
          <w:rFonts w:eastAsia="Calibri"/>
          <w:sz w:val="22"/>
          <w:szCs w:val="22"/>
        </w:rPr>
      </w:pPr>
      <w:r w:rsidRPr="0006764E">
        <w:rPr>
          <w:rFonts w:eastAsia="Calibri"/>
          <w:sz w:val="22"/>
          <w:szCs w:val="22"/>
        </w:rPr>
        <w:t>Dar a los estudiantes los diferentes métodos o sistemas para el registro y contabilización de los estándares</w:t>
      </w:r>
    </w:p>
    <w:p w:rsidR="00AC50C3" w:rsidRPr="0006764E" w:rsidRDefault="00AC50C3" w:rsidP="00AC50C3">
      <w:pPr>
        <w:numPr>
          <w:ilvl w:val="0"/>
          <w:numId w:val="2"/>
        </w:numPr>
        <w:jc w:val="both"/>
        <w:rPr>
          <w:rFonts w:eastAsia="Calibri"/>
          <w:sz w:val="22"/>
          <w:szCs w:val="22"/>
        </w:rPr>
      </w:pPr>
      <w:r w:rsidRPr="0006764E">
        <w:rPr>
          <w:rFonts w:eastAsia="Calibri"/>
          <w:sz w:val="22"/>
          <w:szCs w:val="22"/>
        </w:rPr>
        <w:t>Aplicar los estándares en el cálculo de la contribución marginal y su utilización en el campo de las decisiones administrativas.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b/>
          <w:bCs/>
          <w:sz w:val="22"/>
          <w:szCs w:val="22"/>
        </w:rPr>
      </w:pPr>
      <w:r w:rsidRPr="0006764E">
        <w:rPr>
          <w:rFonts w:eastAsia="Calibri"/>
          <w:b/>
          <w:bCs/>
          <w:sz w:val="22"/>
          <w:szCs w:val="22"/>
        </w:rPr>
        <w:t xml:space="preserve">CONTENIDO:     </w:t>
      </w:r>
    </w:p>
    <w:p w:rsidR="00AC50C3" w:rsidRPr="0006764E" w:rsidRDefault="00AC50C3" w:rsidP="00AC50C3">
      <w:pPr>
        <w:jc w:val="both"/>
        <w:rPr>
          <w:rFonts w:eastAsia="Calibri"/>
          <w:b/>
          <w:bCs/>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rPr>
          <w:rFonts w:eastAsia="Calibri"/>
          <w:sz w:val="22"/>
          <w:szCs w:val="22"/>
        </w:rPr>
      </w:pPr>
      <w:r w:rsidRPr="0006764E">
        <w:rPr>
          <w:rFonts w:eastAsia="Calibri"/>
          <w:sz w:val="22"/>
          <w:szCs w:val="22"/>
        </w:rPr>
        <w:t>UNIDAD UNO:      TEMA PRINCIPAL: COSTOS POR PROCESO</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OBJETIVO: Su principal objetivo es la acumulación de los costos de producción (materia prima-mano de obra directa – costos indirectos de fabricación), a través de cada uno de los centros de costos o departamentos productivos de la forma mas exacta posible, con el fin de garantizar la correcta determinación del costo de producción de un producto determinado y poder así tomar decisiones correctas.  Además calcular la producción y el costo unitario equivalente de cada uno de los elementos del costo en cualquier departamento productivo con el único propósito de poder determinar el costo de la producción y el inventario.</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Subtema: Generalidades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ab/>
        <w:t xml:space="preserve">    Temas Secundarios: Definición, objetivos, características, ciclo productivo, cálculo de la producción y costo unitario equivalente por elemento de costos, aplicabilidad de los costos por procesos, clases de flujo de producción, pautas para diseñar un sistema de costos por proceso y su aplicación contable.  Técnicas de costo por  proceso sin considerar  inventarios iníciales, técnicas de costos por proces considerando inventarios iníciales.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Bibliografía: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n-US"/>
        </w:rPr>
      </w:pPr>
      <w:r w:rsidRPr="0006764E">
        <w:rPr>
          <w:rFonts w:eastAsia="Calibri"/>
          <w:sz w:val="22"/>
          <w:szCs w:val="22"/>
        </w:rPr>
        <w:t xml:space="preserve">Gómez Bravo, Oscar, Contabilidad de Costos, Edit. </w:t>
      </w:r>
      <w:r w:rsidRPr="0006764E">
        <w:rPr>
          <w:rFonts w:eastAsia="Calibri"/>
          <w:sz w:val="22"/>
          <w:szCs w:val="22"/>
          <w:lang w:val="en-US"/>
        </w:rPr>
        <w:t>Mc Graw Hill</w:t>
      </w:r>
    </w:p>
    <w:p w:rsidR="00AC50C3" w:rsidRPr="0006764E" w:rsidRDefault="00AC50C3" w:rsidP="00AC50C3">
      <w:pPr>
        <w:jc w:val="both"/>
        <w:rPr>
          <w:rFonts w:eastAsia="Calibri"/>
          <w:sz w:val="22"/>
          <w:szCs w:val="22"/>
          <w:lang w:val="en-US"/>
        </w:rPr>
      </w:pPr>
      <w:proofErr w:type="gramStart"/>
      <w:r w:rsidRPr="0006764E">
        <w:rPr>
          <w:rFonts w:eastAsia="Calibri"/>
          <w:sz w:val="22"/>
          <w:szCs w:val="22"/>
          <w:lang w:val="en-US"/>
        </w:rPr>
        <w:t>Ralph, Polimeni y Frank J. Fabozzi.</w:t>
      </w:r>
      <w:proofErr w:type="gramEnd"/>
      <w:r w:rsidRPr="0006764E">
        <w:rPr>
          <w:rFonts w:eastAsia="Calibri"/>
          <w:sz w:val="22"/>
          <w:szCs w:val="22"/>
          <w:lang w:val="en-US"/>
        </w:rPr>
        <w:t xml:space="preserve"> Cont. de Costos Edit. Mc. Graw Hill</w:t>
      </w: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Cardenas y Munera, Cont. </w:t>
      </w:r>
      <w:proofErr w:type="gramStart"/>
      <w:r w:rsidRPr="0006764E">
        <w:rPr>
          <w:rFonts w:eastAsia="Calibri"/>
          <w:sz w:val="22"/>
          <w:szCs w:val="22"/>
          <w:lang w:val="es-CO"/>
        </w:rPr>
        <w:t>de</w:t>
      </w:r>
      <w:proofErr w:type="gramEnd"/>
      <w:r w:rsidRPr="0006764E">
        <w:rPr>
          <w:rFonts w:eastAsia="Calibri"/>
          <w:sz w:val="22"/>
          <w:szCs w:val="22"/>
          <w:lang w:val="es-CO"/>
        </w:rPr>
        <w:t xml:space="preserve"> Costos Edit Norma</w:t>
      </w:r>
    </w:p>
    <w:p w:rsidR="00AC50C3" w:rsidRPr="0006764E" w:rsidRDefault="00AC50C3" w:rsidP="00AC50C3">
      <w:pPr>
        <w:jc w:val="both"/>
        <w:rPr>
          <w:rFonts w:eastAsia="Calibri"/>
          <w:sz w:val="22"/>
          <w:szCs w:val="22"/>
          <w:lang w:val="es-CO"/>
        </w:rPr>
      </w:pPr>
      <w:r w:rsidRPr="0006764E">
        <w:rPr>
          <w:rFonts w:eastAsia="Calibri"/>
          <w:sz w:val="22"/>
          <w:szCs w:val="22"/>
          <w:lang w:val="es-CO"/>
        </w:rPr>
        <w:t>Aristizabal C. Javier.  Talleres varios. Docente.</w:t>
      </w:r>
    </w:p>
    <w:p w:rsidR="00AC50C3" w:rsidRPr="0006764E" w:rsidRDefault="00AC50C3" w:rsidP="00AC50C3">
      <w:pPr>
        <w:jc w:val="both"/>
        <w:rPr>
          <w:rFonts w:eastAsia="Calibri"/>
          <w:sz w:val="22"/>
          <w:szCs w:val="22"/>
          <w:lang w:val="es-CO"/>
        </w:rPr>
      </w:pPr>
      <w:r w:rsidRPr="0006764E">
        <w:rPr>
          <w:rFonts w:eastAsia="Calibri"/>
          <w:sz w:val="22"/>
          <w:szCs w:val="22"/>
          <w:lang w:val="es-CO"/>
        </w:rPr>
        <w:t>Lexus Editores Manual de Contabilidad de Costos  www.lexuseditores.com</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UNIDAD DOS:   TEMA PRINCIPAL: COSTOS PREDETERMINADOS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OBJETIVO: Tener muy presente que son aquellos que se calculan con anterioridad a la producción, tomando como base condiciones futuras, es decir, lo único que interesa es conocer con anticipación lo que costara un producto y al final compararlos con los reales y poder así determinar las variaciones que afectan el CMV del periodo.</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Subtema: Generalidades</w:t>
      </w:r>
    </w:p>
    <w:p w:rsidR="00AC50C3" w:rsidRPr="0006764E" w:rsidRDefault="00AC50C3" w:rsidP="00AC50C3">
      <w:pPr>
        <w:tabs>
          <w:tab w:val="left" w:pos="708"/>
          <w:tab w:val="left" w:pos="1416"/>
          <w:tab w:val="center" w:pos="4419"/>
        </w:tabs>
        <w:jc w:val="both"/>
        <w:rPr>
          <w:rFonts w:eastAsia="Calibri"/>
          <w:sz w:val="22"/>
          <w:szCs w:val="22"/>
          <w:lang w:val="es-CO"/>
        </w:rPr>
      </w:pPr>
      <w:r w:rsidRPr="0006764E">
        <w:rPr>
          <w:rFonts w:eastAsia="Calibri"/>
          <w:sz w:val="22"/>
          <w:szCs w:val="22"/>
          <w:lang w:val="es-CO"/>
        </w:rPr>
        <w:tab/>
      </w:r>
      <w:r w:rsidRPr="0006764E">
        <w:rPr>
          <w:rFonts w:eastAsia="Calibri"/>
          <w:sz w:val="22"/>
          <w:szCs w:val="22"/>
          <w:lang w:val="es-CO"/>
        </w:rPr>
        <w:tab/>
      </w:r>
      <w:r w:rsidRPr="0006764E">
        <w:rPr>
          <w:rFonts w:eastAsia="Calibri"/>
          <w:sz w:val="22"/>
          <w:szCs w:val="22"/>
          <w:lang w:val="es-CO"/>
        </w:rPr>
        <w:tab/>
      </w:r>
    </w:p>
    <w:p w:rsidR="00AC50C3" w:rsidRPr="0006764E" w:rsidRDefault="00AC50C3" w:rsidP="00AC50C3">
      <w:pPr>
        <w:jc w:val="both"/>
        <w:rPr>
          <w:rFonts w:eastAsia="Calibri"/>
          <w:sz w:val="22"/>
          <w:szCs w:val="22"/>
          <w:lang w:val="es-CO"/>
        </w:rPr>
      </w:pPr>
      <w:r w:rsidRPr="0006764E">
        <w:rPr>
          <w:rFonts w:eastAsia="Calibri"/>
          <w:sz w:val="22"/>
          <w:szCs w:val="22"/>
          <w:lang w:val="es-CO"/>
        </w:rPr>
        <w:tab/>
        <w:t xml:space="preserve">    Temas Secundarios: Costos estimados, definición, clasificación, análisis, ventajas, desventajas, causas de errores en la estimación (controlable y no controlable).  Costos estándar, objetivos, definición, ventajas, desventajas, clases, como se determinan, su incidencia en la contabilidad de costos y las diferencias con los estimados.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rPr>
      </w:pPr>
      <w:r w:rsidRPr="0006764E">
        <w:rPr>
          <w:rFonts w:eastAsia="Calibri"/>
          <w:sz w:val="22"/>
          <w:szCs w:val="22"/>
        </w:rPr>
        <w:t>Bibliografía: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n-US"/>
        </w:rPr>
      </w:pPr>
      <w:r w:rsidRPr="0006764E">
        <w:rPr>
          <w:rFonts w:eastAsia="Calibri"/>
          <w:sz w:val="22"/>
          <w:szCs w:val="22"/>
        </w:rPr>
        <w:t xml:space="preserve">Gómez Bravo, Oscar, Contabilidad de Costos, Edit. </w:t>
      </w:r>
      <w:r w:rsidRPr="0006764E">
        <w:rPr>
          <w:rFonts w:eastAsia="Calibri"/>
          <w:sz w:val="22"/>
          <w:szCs w:val="22"/>
          <w:lang w:val="en-US"/>
        </w:rPr>
        <w:t>Mc Graw Hill</w:t>
      </w:r>
    </w:p>
    <w:p w:rsidR="00AC50C3" w:rsidRPr="0006764E" w:rsidRDefault="00AC50C3" w:rsidP="00AC50C3">
      <w:pPr>
        <w:jc w:val="both"/>
        <w:rPr>
          <w:rFonts w:eastAsia="Calibri"/>
          <w:sz w:val="22"/>
          <w:szCs w:val="22"/>
          <w:lang w:val="en-US"/>
        </w:rPr>
      </w:pPr>
      <w:proofErr w:type="gramStart"/>
      <w:r w:rsidRPr="0006764E">
        <w:rPr>
          <w:rFonts w:eastAsia="Calibri"/>
          <w:sz w:val="22"/>
          <w:szCs w:val="22"/>
          <w:lang w:val="en-US"/>
        </w:rPr>
        <w:t>Ralph, Polimeni y Frank J. Fabozzi.</w:t>
      </w:r>
      <w:proofErr w:type="gramEnd"/>
      <w:r w:rsidRPr="0006764E">
        <w:rPr>
          <w:rFonts w:eastAsia="Calibri"/>
          <w:sz w:val="22"/>
          <w:szCs w:val="22"/>
          <w:lang w:val="en-US"/>
        </w:rPr>
        <w:t xml:space="preserve"> Cont. de Costos Edit. Mc. Graw Hill</w:t>
      </w: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Cardenas y Munera, Cont. </w:t>
      </w:r>
      <w:proofErr w:type="gramStart"/>
      <w:r w:rsidRPr="0006764E">
        <w:rPr>
          <w:rFonts w:eastAsia="Calibri"/>
          <w:sz w:val="22"/>
          <w:szCs w:val="22"/>
          <w:lang w:val="es-CO"/>
        </w:rPr>
        <w:t>de</w:t>
      </w:r>
      <w:proofErr w:type="gramEnd"/>
      <w:r w:rsidRPr="0006764E">
        <w:rPr>
          <w:rFonts w:eastAsia="Calibri"/>
          <w:sz w:val="22"/>
          <w:szCs w:val="22"/>
          <w:lang w:val="es-CO"/>
        </w:rPr>
        <w:t xml:space="preserve"> Costos Edit Norma</w:t>
      </w:r>
    </w:p>
    <w:p w:rsidR="00AC50C3" w:rsidRPr="0006764E" w:rsidRDefault="00AC50C3" w:rsidP="00AC50C3">
      <w:pPr>
        <w:jc w:val="both"/>
        <w:rPr>
          <w:rFonts w:eastAsia="Calibri"/>
          <w:sz w:val="22"/>
          <w:szCs w:val="22"/>
          <w:lang w:val="es-CO"/>
        </w:rPr>
      </w:pPr>
      <w:r w:rsidRPr="0006764E">
        <w:rPr>
          <w:rFonts w:eastAsia="Calibri"/>
          <w:sz w:val="22"/>
          <w:szCs w:val="22"/>
          <w:lang w:val="es-CO"/>
        </w:rPr>
        <w:t>Hansen y Mown.  Administración de Costos, Editorial Thomson</w:t>
      </w:r>
    </w:p>
    <w:p w:rsidR="00AC50C3" w:rsidRPr="0006764E" w:rsidRDefault="00AC50C3" w:rsidP="00AC50C3">
      <w:pPr>
        <w:jc w:val="both"/>
        <w:rPr>
          <w:rFonts w:eastAsia="Calibri"/>
          <w:sz w:val="22"/>
          <w:szCs w:val="22"/>
          <w:lang w:val="es-CO"/>
        </w:rPr>
      </w:pPr>
      <w:r w:rsidRPr="0006764E">
        <w:rPr>
          <w:rFonts w:eastAsia="Calibri"/>
          <w:sz w:val="22"/>
          <w:szCs w:val="22"/>
          <w:lang w:val="es-CO"/>
        </w:rPr>
        <w:t>Aristizábal C. Javier.  Talleres varios. Docente.</w:t>
      </w:r>
    </w:p>
    <w:p w:rsidR="00AC50C3" w:rsidRPr="0006764E" w:rsidRDefault="00AC50C3" w:rsidP="00AC50C3">
      <w:pPr>
        <w:jc w:val="both"/>
        <w:rPr>
          <w:rFonts w:eastAsia="Calibri"/>
          <w:sz w:val="22"/>
          <w:szCs w:val="22"/>
          <w:lang w:val="es-CO"/>
        </w:rPr>
      </w:pPr>
      <w:r w:rsidRPr="0006764E">
        <w:rPr>
          <w:rFonts w:eastAsia="Calibri"/>
          <w:sz w:val="22"/>
          <w:szCs w:val="22"/>
          <w:lang w:val="es-CO"/>
        </w:rPr>
        <w:t>Lexus Editores Manual de Contabilidad de Costos  www.lexuseditores.com</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UNIDAD TRES: TEMA PRINCIPAL:     LAS VARIACIONES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OBJETIVO: Su objetivo principal es calcular, registrar y analizar los efectos que se generan de comparar los costos reales y los costos estándar de un determinado periodo, con el fin de tomar decisiones a nivel gerencial, ya que mediante estas se tiene el control total de los tres elementos que intervienen en el proceso productivo.</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Subtema: Generalidades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ab/>
        <w:t xml:space="preserve">    Temas secundarios: Definición, función, causas que las originan: en materiales, cantidad, mano de obra directa y costos indirectos de fabricación. Efectos contables de las variaciones, clases de variaciones: de precio y cantidad en los materiales, de salario y eficiencia en la mano de obra directa, de precio o gasto , de eficiencia y capacidad en los costos indirectos de fabricación, variación neta del periodo, como se pueden distribuir las variaciones contablemente, significado de las variaciones y siglas utilizadas en las variaciones.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rPr>
      </w:pPr>
      <w:r w:rsidRPr="0006764E">
        <w:rPr>
          <w:rFonts w:eastAsia="Calibri"/>
          <w:sz w:val="22"/>
          <w:szCs w:val="22"/>
        </w:rPr>
        <w:t>Bibliografía: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n-US"/>
        </w:rPr>
      </w:pPr>
      <w:r w:rsidRPr="0006764E">
        <w:rPr>
          <w:rFonts w:eastAsia="Calibri"/>
          <w:sz w:val="22"/>
          <w:szCs w:val="22"/>
        </w:rPr>
        <w:t xml:space="preserve">Gómez Bravo, Oscar, Contabilidad de Costos, Edit. </w:t>
      </w:r>
      <w:r w:rsidRPr="0006764E">
        <w:rPr>
          <w:rFonts w:eastAsia="Calibri"/>
          <w:sz w:val="22"/>
          <w:szCs w:val="22"/>
          <w:lang w:val="en-US"/>
        </w:rPr>
        <w:t>Mc Graw Hill</w:t>
      </w:r>
    </w:p>
    <w:p w:rsidR="00AC50C3" w:rsidRPr="0006764E" w:rsidRDefault="00AC50C3" w:rsidP="00AC50C3">
      <w:pPr>
        <w:jc w:val="both"/>
        <w:rPr>
          <w:rFonts w:eastAsia="Calibri"/>
          <w:sz w:val="22"/>
          <w:szCs w:val="22"/>
          <w:lang w:val="en-US"/>
        </w:rPr>
      </w:pPr>
      <w:proofErr w:type="gramStart"/>
      <w:r w:rsidRPr="0006764E">
        <w:rPr>
          <w:rFonts w:eastAsia="Calibri"/>
          <w:sz w:val="22"/>
          <w:szCs w:val="22"/>
          <w:lang w:val="en-US"/>
        </w:rPr>
        <w:t>Ralph, Polimeni y Frank J. Fabozzi.</w:t>
      </w:r>
      <w:proofErr w:type="gramEnd"/>
      <w:r w:rsidRPr="0006764E">
        <w:rPr>
          <w:rFonts w:eastAsia="Calibri"/>
          <w:sz w:val="22"/>
          <w:szCs w:val="22"/>
          <w:lang w:val="en-US"/>
        </w:rPr>
        <w:t xml:space="preserve"> Cont. de Costos Edit. Mc. Graw Hill</w:t>
      </w: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Cardenas y Munera, Cont. </w:t>
      </w:r>
      <w:proofErr w:type="gramStart"/>
      <w:r w:rsidRPr="0006764E">
        <w:rPr>
          <w:rFonts w:eastAsia="Calibri"/>
          <w:sz w:val="22"/>
          <w:szCs w:val="22"/>
          <w:lang w:val="es-CO"/>
        </w:rPr>
        <w:t>de</w:t>
      </w:r>
      <w:proofErr w:type="gramEnd"/>
      <w:r w:rsidRPr="0006764E">
        <w:rPr>
          <w:rFonts w:eastAsia="Calibri"/>
          <w:sz w:val="22"/>
          <w:szCs w:val="22"/>
          <w:lang w:val="es-CO"/>
        </w:rPr>
        <w:t xml:space="preserve"> Costos Edit Norma</w:t>
      </w:r>
    </w:p>
    <w:p w:rsidR="00AC50C3" w:rsidRPr="0006764E" w:rsidRDefault="00AC50C3" w:rsidP="00AC50C3">
      <w:pPr>
        <w:jc w:val="both"/>
        <w:rPr>
          <w:rFonts w:eastAsia="Calibri"/>
          <w:sz w:val="22"/>
          <w:szCs w:val="22"/>
          <w:lang w:val="es-CO"/>
        </w:rPr>
      </w:pPr>
      <w:r w:rsidRPr="0006764E">
        <w:rPr>
          <w:rFonts w:eastAsia="Calibri"/>
          <w:sz w:val="22"/>
          <w:szCs w:val="22"/>
          <w:lang w:val="es-CO"/>
        </w:rPr>
        <w:t>Hansen y Mown.  Administración de Costos, Editorial Thomson</w:t>
      </w:r>
    </w:p>
    <w:p w:rsidR="00AC50C3" w:rsidRPr="0006764E" w:rsidRDefault="00AC50C3" w:rsidP="00AC50C3">
      <w:pPr>
        <w:jc w:val="both"/>
        <w:rPr>
          <w:rFonts w:eastAsia="Calibri"/>
          <w:sz w:val="22"/>
          <w:szCs w:val="22"/>
          <w:lang w:val="es-CO"/>
        </w:rPr>
      </w:pPr>
      <w:r w:rsidRPr="0006764E">
        <w:rPr>
          <w:rFonts w:eastAsia="Calibri"/>
          <w:sz w:val="22"/>
          <w:szCs w:val="22"/>
          <w:lang w:val="es-CO"/>
        </w:rPr>
        <w:t>Aristizábal C. Javier.  Talleres varios. Docente.</w:t>
      </w:r>
    </w:p>
    <w:p w:rsidR="00AC50C3" w:rsidRPr="0006764E" w:rsidRDefault="00AC50C3" w:rsidP="00AC50C3">
      <w:pPr>
        <w:jc w:val="both"/>
        <w:rPr>
          <w:rFonts w:eastAsia="Calibri"/>
          <w:sz w:val="22"/>
          <w:szCs w:val="22"/>
          <w:lang w:val="es-CO"/>
        </w:rPr>
      </w:pPr>
      <w:r w:rsidRPr="0006764E">
        <w:rPr>
          <w:rFonts w:eastAsia="Calibri"/>
          <w:sz w:val="22"/>
          <w:szCs w:val="22"/>
          <w:lang w:val="es-CO"/>
        </w:rPr>
        <w:t>Lexus Editores Manual de Contabilidad de Costos  www.lexuseditores.com</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UNIDAD CUATRO:</w:t>
      </w:r>
      <w:r w:rsidRPr="0006764E">
        <w:rPr>
          <w:rFonts w:eastAsia="Calibri"/>
          <w:sz w:val="22"/>
          <w:szCs w:val="22"/>
          <w:lang w:val="es-CO"/>
        </w:rPr>
        <w:tab/>
        <w:t xml:space="preserve">  TEMA PRINCIPAL: COSTEO DIRECTO – COSTEO TOTAL</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OBJETIVO: Determinar el costo de los productos manufacturados utilizando el costeo directo (marginal) y el costeo total (absorción), comparación de ambos métodos, identificar las principales ventajas y desventajas del costeo directo con respecto a la planeación operativa, así como su restricción de uso en los estados financieros externos, sus aplicaciones en la toma de decisiones gerenciales, fijación de precios y control gerencial. </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Subtema: Generalidades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ab/>
        <w:t xml:space="preserve">   Temas Secundarios: Costeo directo, definición, objetivo, significado, costeo directo Vs. Costeo total, ventajas y desventajas, estado del costo de los artículos manufacturados, margen de contribución bruto, margen de contribución neto, uso de la capacidad normal de producción, análisis de utilidades, punto de cierre.</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Costeo total, definición, ventajas, desventajas, significado del costeo total, estado del costo de los artículos manufacturados, su utilización en el uso externo de los estados financieros. Efectos de análisis entere ambos métodos: producción igual a ventas, Producción mayor que ventas y producción menor que ventas.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s-CO"/>
        </w:rPr>
      </w:pPr>
      <w:r w:rsidRPr="0006764E">
        <w:rPr>
          <w:rFonts w:eastAsia="Calibri"/>
          <w:sz w:val="22"/>
          <w:szCs w:val="22"/>
        </w:rPr>
        <w:t>Bibliograía: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n-US"/>
        </w:rPr>
      </w:pPr>
      <w:r w:rsidRPr="0006764E">
        <w:rPr>
          <w:rFonts w:eastAsia="Calibri"/>
          <w:sz w:val="22"/>
          <w:szCs w:val="22"/>
        </w:rPr>
        <w:t xml:space="preserve">Gómez Bravo, Oscar, Contabilidad de Costos, Edit. </w:t>
      </w:r>
      <w:r w:rsidRPr="0006764E">
        <w:rPr>
          <w:rFonts w:eastAsia="Calibri"/>
          <w:sz w:val="22"/>
          <w:szCs w:val="22"/>
          <w:lang w:val="en-US"/>
        </w:rPr>
        <w:t>Mc Graw Hill</w:t>
      </w:r>
    </w:p>
    <w:p w:rsidR="00AC50C3" w:rsidRPr="0006764E" w:rsidRDefault="00AC50C3" w:rsidP="00AC50C3">
      <w:pPr>
        <w:jc w:val="both"/>
        <w:rPr>
          <w:rFonts w:eastAsia="Calibri"/>
          <w:sz w:val="22"/>
          <w:szCs w:val="22"/>
          <w:lang w:val="en-US"/>
        </w:rPr>
      </w:pPr>
      <w:proofErr w:type="gramStart"/>
      <w:r w:rsidRPr="0006764E">
        <w:rPr>
          <w:rFonts w:eastAsia="Calibri"/>
          <w:sz w:val="22"/>
          <w:szCs w:val="22"/>
          <w:lang w:val="en-US"/>
        </w:rPr>
        <w:t>Ralph, Polimeni y Frank J. Fabozzi.</w:t>
      </w:r>
      <w:proofErr w:type="gramEnd"/>
      <w:r w:rsidRPr="0006764E">
        <w:rPr>
          <w:rFonts w:eastAsia="Calibri"/>
          <w:sz w:val="22"/>
          <w:szCs w:val="22"/>
          <w:lang w:val="en-US"/>
        </w:rPr>
        <w:t xml:space="preserve"> Cont. de Costos Edit. Mc. Graw Hill</w:t>
      </w: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Cardenas y Munera, Cont. </w:t>
      </w:r>
      <w:proofErr w:type="gramStart"/>
      <w:r w:rsidRPr="0006764E">
        <w:rPr>
          <w:rFonts w:eastAsia="Calibri"/>
          <w:sz w:val="22"/>
          <w:szCs w:val="22"/>
          <w:lang w:val="es-CO"/>
        </w:rPr>
        <w:t>de</w:t>
      </w:r>
      <w:proofErr w:type="gramEnd"/>
      <w:r w:rsidRPr="0006764E">
        <w:rPr>
          <w:rFonts w:eastAsia="Calibri"/>
          <w:sz w:val="22"/>
          <w:szCs w:val="22"/>
          <w:lang w:val="es-CO"/>
        </w:rPr>
        <w:t xml:space="preserve"> Costos Edit Norma</w:t>
      </w:r>
    </w:p>
    <w:p w:rsidR="00AC50C3" w:rsidRPr="0006764E" w:rsidRDefault="00AC50C3" w:rsidP="00AC50C3">
      <w:pPr>
        <w:jc w:val="both"/>
        <w:rPr>
          <w:rFonts w:eastAsia="Calibri"/>
          <w:sz w:val="22"/>
          <w:szCs w:val="22"/>
          <w:lang w:val="es-CO"/>
        </w:rPr>
      </w:pPr>
      <w:r w:rsidRPr="0006764E">
        <w:rPr>
          <w:rFonts w:eastAsia="Calibri"/>
          <w:sz w:val="22"/>
          <w:szCs w:val="22"/>
          <w:lang w:val="es-CO"/>
        </w:rPr>
        <w:t>Hansen y Mown.  Administración de Costos, Editorial Thomson</w:t>
      </w:r>
    </w:p>
    <w:p w:rsidR="00AC50C3" w:rsidRPr="0006764E" w:rsidRDefault="00AC50C3" w:rsidP="00AC50C3">
      <w:pPr>
        <w:jc w:val="both"/>
        <w:rPr>
          <w:rFonts w:eastAsia="Calibri"/>
          <w:sz w:val="22"/>
          <w:szCs w:val="22"/>
          <w:lang w:val="es-CO"/>
        </w:rPr>
      </w:pPr>
      <w:r w:rsidRPr="0006764E">
        <w:rPr>
          <w:rFonts w:eastAsia="Calibri"/>
          <w:sz w:val="22"/>
          <w:szCs w:val="22"/>
          <w:lang w:val="es-CO"/>
        </w:rPr>
        <w:t>Aristizábal C. Javier.  Talleres varios. Docente.</w:t>
      </w:r>
    </w:p>
    <w:p w:rsidR="00AC50C3" w:rsidRPr="0006764E" w:rsidRDefault="00AC50C3" w:rsidP="00AC50C3">
      <w:pPr>
        <w:jc w:val="both"/>
        <w:rPr>
          <w:rFonts w:eastAsia="Calibri"/>
          <w:sz w:val="22"/>
          <w:szCs w:val="22"/>
          <w:lang w:val="es-CO"/>
        </w:rPr>
      </w:pPr>
      <w:r w:rsidRPr="0006764E">
        <w:rPr>
          <w:rFonts w:eastAsia="Calibri"/>
          <w:sz w:val="22"/>
          <w:szCs w:val="22"/>
          <w:lang w:val="es-CO"/>
        </w:rPr>
        <w:t>Lexus Editores Manual de Contabilidad de Costos  www.lexuseditores.com</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UNIDAD CINCO:</w:t>
      </w:r>
      <w:r w:rsidRPr="0006764E">
        <w:rPr>
          <w:rFonts w:eastAsia="Calibri"/>
          <w:sz w:val="22"/>
          <w:szCs w:val="22"/>
          <w:lang w:val="es-CO"/>
        </w:rPr>
        <w:tab/>
        <w:t>TEMA PRINCIPAL: COSTO – VOLUMEN - UTILIDAD</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OBJETIVO: La planeación de utilidades requiere que la gerencia tome decisiones operacionales que involucren el lanzamiento de nuevos productos, incremento del volumen de producción, la fijación de precios de venta y la selección de procesos alternativos de producción.  Para aumentar la probabilidad de que se tome la mejor decisión, la gerencia debe comprender la relación entre costos, gastos, ingresos y utilidades.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El análisis del punto de equilibrio y el de costos – volumen – utilidad, debe tener en cuenta esta interrelación para que suministre pauta útiles en la toma de decisiones, teniendo en cuenta una adecuada distribución de los costos y gastos en fijos y variables.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Subtema: Generalidades</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                 Temas Secundarios: Definición, objetivos, análisis, formulas, ventajas, desventajas, sensibilidad en el calculo en el punto de equilibrio, cálculo del punto de equilibrio para uno o varios productos en pesos ($) y en unidades, el punto de equilibrio antes y después de impuestos, puntos claves que debe tener la gerencia cuando se hacen los estudios de sensibilidad, decisiones gerenciales teniendo como referencia el punto de de equilibrio, efectos de las decisiones de la gerencia con base en el punto de equilibrio, notas claves para el cálculo del punto de equilibrio y cálculo del margen de seguridad.</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Bibliografia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lang w:val="en-US"/>
        </w:rPr>
      </w:pPr>
      <w:r w:rsidRPr="0006764E">
        <w:rPr>
          <w:rFonts w:eastAsia="Calibri"/>
          <w:sz w:val="22"/>
          <w:szCs w:val="22"/>
        </w:rPr>
        <w:t xml:space="preserve">Gómez Bravo, Oscar, Contabilidad de Costos, Edit. </w:t>
      </w:r>
      <w:r w:rsidRPr="0006764E">
        <w:rPr>
          <w:rFonts w:eastAsia="Calibri"/>
          <w:sz w:val="22"/>
          <w:szCs w:val="22"/>
          <w:lang w:val="en-US"/>
        </w:rPr>
        <w:t>Mc Graw Hill</w:t>
      </w:r>
    </w:p>
    <w:p w:rsidR="00AC50C3" w:rsidRPr="0006764E" w:rsidRDefault="00AC50C3" w:rsidP="00AC50C3">
      <w:pPr>
        <w:jc w:val="both"/>
        <w:rPr>
          <w:rFonts w:eastAsia="Calibri"/>
          <w:sz w:val="22"/>
          <w:szCs w:val="22"/>
          <w:lang w:val="en-US"/>
        </w:rPr>
      </w:pPr>
      <w:proofErr w:type="gramStart"/>
      <w:r w:rsidRPr="0006764E">
        <w:rPr>
          <w:rFonts w:eastAsia="Calibri"/>
          <w:sz w:val="22"/>
          <w:szCs w:val="22"/>
          <w:lang w:val="en-US"/>
        </w:rPr>
        <w:t>Ralph, Polimeni y Frank J. Fabozzi.</w:t>
      </w:r>
      <w:proofErr w:type="gramEnd"/>
      <w:r w:rsidRPr="0006764E">
        <w:rPr>
          <w:rFonts w:eastAsia="Calibri"/>
          <w:sz w:val="22"/>
          <w:szCs w:val="22"/>
          <w:lang w:val="en-US"/>
        </w:rPr>
        <w:t xml:space="preserve"> Cont. de Costos Edit. Mc. Graw Hill</w:t>
      </w:r>
    </w:p>
    <w:p w:rsidR="00AC50C3" w:rsidRPr="0006764E" w:rsidRDefault="00AC50C3" w:rsidP="00AC50C3">
      <w:pPr>
        <w:jc w:val="both"/>
        <w:rPr>
          <w:rFonts w:eastAsia="Calibri"/>
          <w:sz w:val="22"/>
          <w:szCs w:val="22"/>
          <w:lang w:val="es-CO"/>
        </w:rPr>
      </w:pPr>
      <w:r w:rsidRPr="0006764E">
        <w:rPr>
          <w:rFonts w:eastAsia="Calibri"/>
          <w:sz w:val="22"/>
          <w:szCs w:val="22"/>
          <w:lang w:val="es-CO"/>
        </w:rPr>
        <w:t xml:space="preserve">Cardenas y Munera, Cont. </w:t>
      </w:r>
      <w:proofErr w:type="gramStart"/>
      <w:r w:rsidRPr="0006764E">
        <w:rPr>
          <w:rFonts w:eastAsia="Calibri"/>
          <w:sz w:val="22"/>
          <w:szCs w:val="22"/>
          <w:lang w:val="es-CO"/>
        </w:rPr>
        <w:t>de</w:t>
      </w:r>
      <w:proofErr w:type="gramEnd"/>
      <w:r w:rsidRPr="0006764E">
        <w:rPr>
          <w:rFonts w:eastAsia="Calibri"/>
          <w:sz w:val="22"/>
          <w:szCs w:val="22"/>
          <w:lang w:val="es-CO"/>
        </w:rPr>
        <w:t xml:space="preserve"> Costos Edit Norma</w:t>
      </w:r>
    </w:p>
    <w:p w:rsidR="00AC50C3" w:rsidRPr="0006764E" w:rsidRDefault="00AC50C3" w:rsidP="00AC50C3">
      <w:pPr>
        <w:jc w:val="both"/>
        <w:rPr>
          <w:rFonts w:eastAsia="Calibri"/>
          <w:sz w:val="22"/>
          <w:szCs w:val="22"/>
          <w:lang w:val="es-CO"/>
        </w:rPr>
      </w:pPr>
      <w:r w:rsidRPr="0006764E">
        <w:rPr>
          <w:rFonts w:eastAsia="Calibri"/>
          <w:sz w:val="22"/>
          <w:szCs w:val="22"/>
          <w:lang w:val="es-CO"/>
        </w:rPr>
        <w:t>Hansen y Mown.  Administración de Costos, Editorial Thomson</w:t>
      </w:r>
    </w:p>
    <w:p w:rsidR="00AC50C3" w:rsidRPr="0006764E" w:rsidRDefault="00AC50C3" w:rsidP="00AC50C3">
      <w:pPr>
        <w:jc w:val="both"/>
        <w:rPr>
          <w:rFonts w:eastAsia="Calibri"/>
          <w:sz w:val="22"/>
          <w:szCs w:val="22"/>
          <w:lang w:val="es-CO"/>
        </w:rPr>
      </w:pPr>
      <w:r w:rsidRPr="0006764E">
        <w:rPr>
          <w:rFonts w:eastAsia="Calibri"/>
          <w:sz w:val="22"/>
          <w:szCs w:val="22"/>
          <w:lang w:val="es-CO"/>
        </w:rPr>
        <w:t>Aristizábal C. Javier.  Talleres varios. Docente.</w:t>
      </w:r>
    </w:p>
    <w:p w:rsidR="00AC50C3" w:rsidRPr="0006764E" w:rsidRDefault="00AC50C3" w:rsidP="00AC50C3">
      <w:pPr>
        <w:jc w:val="both"/>
        <w:rPr>
          <w:rFonts w:eastAsia="Calibri"/>
          <w:sz w:val="22"/>
          <w:szCs w:val="22"/>
          <w:lang w:val="es-CO"/>
        </w:rPr>
      </w:pPr>
      <w:r w:rsidRPr="0006764E">
        <w:rPr>
          <w:rFonts w:eastAsia="Calibri"/>
          <w:sz w:val="22"/>
          <w:szCs w:val="22"/>
          <w:lang w:val="es-CO"/>
        </w:rPr>
        <w:t>Lexus Editores Manual de Contabilidad de Costos  www.lexuseditores.com</w:t>
      </w: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p w:rsidR="00AC50C3" w:rsidRPr="0006764E" w:rsidRDefault="00AC50C3" w:rsidP="00AC50C3">
      <w:pPr>
        <w:spacing w:after="200" w:line="276" w:lineRule="auto"/>
        <w:rPr>
          <w:rFonts w:eastAsia="Calibri"/>
          <w:sz w:val="22"/>
          <w:szCs w:val="22"/>
        </w:rPr>
      </w:pPr>
      <w:r w:rsidRPr="0006764E">
        <w:rPr>
          <w:rFonts w:eastAsia="Calibri"/>
          <w:sz w:val="22"/>
          <w:szCs w:val="22"/>
        </w:rPr>
        <w:br w:type="page"/>
      </w:r>
      <w:r w:rsidRPr="0006764E">
        <w:rPr>
          <w:rFonts w:eastAsia="Calibri"/>
          <w:b/>
          <w:sz w:val="22"/>
          <w:szCs w:val="22"/>
        </w:rPr>
        <w:t>CRONOGRAMA:</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3946"/>
        <w:gridCol w:w="2008"/>
        <w:gridCol w:w="1858"/>
      </w:tblGrid>
      <w:tr w:rsidR="00AC50C3" w:rsidRPr="0006764E" w:rsidTr="00827B0D">
        <w:tc>
          <w:tcPr>
            <w:tcW w:w="1242" w:type="dxa"/>
          </w:tcPr>
          <w:p w:rsidR="00AC50C3" w:rsidRPr="0006764E" w:rsidRDefault="00AC50C3" w:rsidP="00827B0D">
            <w:pPr>
              <w:jc w:val="center"/>
              <w:rPr>
                <w:rFonts w:eastAsia="Calibri"/>
                <w:b/>
                <w:lang w:val="es-CO"/>
              </w:rPr>
            </w:pPr>
            <w:r w:rsidRPr="0006764E">
              <w:rPr>
                <w:rFonts w:eastAsia="Calibri"/>
                <w:b/>
                <w:sz w:val="22"/>
                <w:szCs w:val="22"/>
                <w:lang w:val="es-CO"/>
              </w:rPr>
              <w:t>CLASE</w:t>
            </w:r>
          </w:p>
        </w:tc>
        <w:tc>
          <w:tcPr>
            <w:tcW w:w="3946" w:type="dxa"/>
          </w:tcPr>
          <w:p w:rsidR="00AC50C3" w:rsidRPr="0006764E" w:rsidRDefault="00AC50C3" w:rsidP="00827B0D">
            <w:pPr>
              <w:jc w:val="center"/>
              <w:rPr>
                <w:rFonts w:eastAsia="Calibri"/>
                <w:b/>
                <w:lang w:val="es-CO"/>
              </w:rPr>
            </w:pPr>
            <w:r w:rsidRPr="0006764E">
              <w:rPr>
                <w:rFonts w:eastAsia="Calibri"/>
                <w:b/>
                <w:sz w:val="22"/>
                <w:szCs w:val="22"/>
                <w:lang w:val="es-CO"/>
              </w:rPr>
              <w:t>TEMA</w:t>
            </w:r>
          </w:p>
        </w:tc>
        <w:tc>
          <w:tcPr>
            <w:tcW w:w="2008" w:type="dxa"/>
          </w:tcPr>
          <w:p w:rsidR="00AC50C3" w:rsidRPr="0006764E" w:rsidRDefault="00AC50C3" w:rsidP="00827B0D">
            <w:pPr>
              <w:jc w:val="center"/>
              <w:rPr>
                <w:rFonts w:eastAsia="Calibri"/>
                <w:b/>
                <w:lang w:val="es-CO"/>
              </w:rPr>
            </w:pPr>
            <w:r w:rsidRPr="0006764E">
              <w:rPr>
                <w:rFonts w:eastAsia="Calibri"/>
                <w:b/>
                <w:sz w:val="22"/>
                <w:szCs w:val="22"/>
                <w:lang w:val="es-CO"/>
              </w:rPr>
              <w:t>DIDACTICA Y METODOLOGIA DE CLASE</w:t>
            </w:r>
          </w:p>
        </w:tc>
        <w:tc>
          <w:tcPr>
            <w:tcW w:w="1858" w:type="dxa"/>
          </w:tcPr>
          <w:p w:rsidR="00AC50C3" w:rsidRPr="0006764E" w:rsidRDefault="00AC50C3" w:rsidP="00827B0D">
            <w:pPr>
              <w:jc w:val="center"/>
              <w:rPr>
                <w:rFonts w:eastAsia="Calibri"/>
                <w:b/>
                <w:lang w:val="es-CO"/>
              </w:rPr>
            </w:pPr>
            <w:r w:rsidRPr="0006764E">
              <w:rPr>
                <w:rFonts w:eastAsia="Calibri"/>
                <w:b/>
                <w:sz w:val="22"/>
                <w:szCs w:val="22"/>
                <w:lang w:val="es-CO"/>
              </w:rPr>
              <w:t>COMPROMISO DEL ESTUDIANTE</w:t>
            </w:r>
          </w:p>
        </w:tc>
      </w:tr>
      <w:tr w:rsidR="00AC50C3" w:rsidRPr="0006764E" w:rsidTr="00827B0D">
        <w:tc>
          <w:tcPr>
            <w:tcW w:w="1242" w:type="dxa"/>
          </w:tcPr>
          <w:p w:rsidR="00AC50C3" w:rsidRPr="0006764E" w:rsidRDefault="00AC50C3" w:rsidP="00827B0D">
            <w:pPr>
              <w:jc w:val="center"/>
              <w:rPr>
                <w:rFonts w:eastAsia="Calibri"/>
                <w:lang w:val="es-CO"/>
              </w:rPr>
            </w:pPr>
          </w:p>
        </w:tc>
        <w:tc>
          <w:tcPr>
            <w:tcW w:w="3946" w:type="dxa"/>
          </w:tcPr>
          <w:p w:rsidR="00AC50C3" w:rsidRPr="0006764E" w:rsidRDefault="00AC50C3" w:rsidP="00827B0D">
            <w:pPr>
              <w:jc w:val="both"/>
              <w:rPr>
                <w:rFonts w:eastAsia="Calibri"/>
                <w:b/>
                <w:lang w:val="es-CO"/>
              </w:rPr>
            </w:pPr>
            <w:r w:rsidRPr="0006764E">
              <w:rPr>
                <w:rFonts w:eastAsia="Calibri"/>
                <w:b/>
                <w:sz w:val="22"/>
                <w:szCs w:val="22"/>
                <w:lang w:val="es-CO"/>
              </w:rPr>
              <w:t xml:space="preserve">UNIDAD UNO: </w:t>
            </w:r>
          </w:p>
          <w:p w:rsidR="00AC50C3" w:rsidRPr="0006764E" w:rsidRDefault="00AC50C3" w:rsidP="00827B0D">
            <w:pPr>
              <w:jc w:val="both"/>
              <w:rPr>
                <w:rFonts w:eastAsia="Calibri"/>
                <w:b/>
                <w:lang w:val="es-CO"/>
              </w:rPr>
            </w:pPr>
          </w:p>
          <w:p w:rsidR="00AC50C3" w:rsidRPr="0006764E" w:rsidRDefault="00AC50C3" w:rsidP="00827B0D">
            <w:pPr>
              <w:jc w:val="both"/>
              <w:rPr>
                <w:rFonts w:eastAsia="Calibri"/>
                <w:b/>
                <w:lang w:val="es-CO"/>
              </w:rPr>
            </w:pPr>
            <w:r w:rsidRPr="0006764E">
              <w:rPr>
                <w:rFonts w:eastAsia="Calibri"/>
                <w:b/>
                <w:sz w:val="22"/>
                <w:szCs w:val="22"/>
                <w:lang w:val="es-CO"/>
              </w:rPr>
              <w:t>COSTOS POR PROCESO</w:t>
            </w:r>
          </w:p>
          <w:p w:rsidR="00AC50C3" w:rsidRPr="0006764E" w:rsidRDefault="00AC50C3" w:rsidP="00827B0D">
            <w:pPr>
              <w:jc w:val="both"/>
              <w:rPr>
                <w:rFonts w:eastAsia="Calibri"/>
                <w:lang w:val="es-CO"/>
              </w:rPr>
            </w:pP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w:t>
            </w:r>
          </w:p>
        </w:tc>
        <w:tc>
          <w:tcPr>
            <w:tcW w:w="3946" w:type="dxa"/>
          </w:tcPr>
          <w:p w:rsidR="00AC50C3" w:rsidRPr="0006764E" w:rsidRDefault="00AC50C3" w:rsidP="00827B0D">
            <w:pPr>
              <w:rPr>
                <w:rFonts w:eastAsia="Calibri"/>
                <w:lang w:val="es-CO"/>
              </w:rPr>
            </w:pPr>
            <w:r w:rsidRPr="0006764E">
              <w:rPr>
                <w:rFonts w:eastAsia="Calibri"/>
                <w:sz w:val="22"/>
                <w:szCs w:val="22"/>
                <w:lang w:val="es-CO"/>
              </w:rPr>
              <w:t>Presentación del programa, contenido, metodología, concertación de evaluaciones, bibliografía y conceptos básicos del tema.</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 documentos e internet.</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w:t>
            </w:r>
          </w:p>
        </w:tc>
        <w:tc>
          <w:tcPr>
            <w:tcW w:w="3946" w:type="dxa"/>
          </w:tcPr>
          <w:p w:rsidR="00AC50C3" w:rsidRPr="0006764E" w:rsidRDefault="00AC50C3" w:rsidP="00827B0D">
            <w:pPr>
              <w:rPr>
                <w:rFonts w:eastAsia="Calibri"/>
                <w:lang w:val="es-CO"/>
              </w:rPr>
            </w:pPr>
            <w:r w:rsidRPr="0006764E">
              <w:rPr>
                <w:rFonts w:eastAsia="Calibri"/>
                <w:sz w:val="22"/>
                <w:szCs w:val="22"/>
                <w:lang w:val="es-CO"/>
              </w:rPr>
              <w:t>Naturaleza de los costos por proceso</w:t>
            </w: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3</w:t>
            </w:r>
          </w:p>
        </w:tc>
        <w:tc>
          <w:tcPr>
            <w:tcW w:w="3946" w:type="dxa"/>
          </w:tcPr>
          <w:p w:rsidR="00AC50C3" w:rsidRPr="0006764E" w:rsidRDefault="00AC50C3" w:rsidP="00827B0D">
            <w:pPr>
              <w:rPr>
                <w:rFonts w:eastAsia="Calibri"/>
                <w:lang w:val="es-CO"/>
              </w:rPr>
            </w:pPr>
            <w:r w:rsidRPr="0006764E">
              <w:rPr>
                <w:rFonts w:eastAsia="Calibri"/>
                <w:sz w:val="22"/>
                <w:szCs w:val="22"/>
                <w:lang w:val="es-CO"/>
              </w:rPr>
              <w:t>Objetivos de los costos por proceso, y propósitos de los costos por proceso</w:t>
            </w: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4</w:t>
            </w:r>
          </w:p>
        </w:tc>
        <w:tc>
          <w:tcPr>
            <w:tcW w:w="3946" w:type="dxa"/>
          </w:tcPr>
          <w:p w:rsidR="00AC50C3" w:rsidRPr="0006764E" w:rsidRDefault="00AC50C3" w:rsidP="00827B0D">
            <w:pPr>
              <w:rPr>
                <w:rFonts w:eastAsia="Calibri"/>
                <w:lang w:val="es-CO"/>
              </w:rPr>
            </w:pPr>
            <w:r w:rsidRPr="0006764E">
              <w:rPr>
                <w:rFonts w:eastAsia="Calibri"/>
                <w:sz w:val="22"/>
                <w:szCs w:val="22"/>
                <w:lang w:val="es-CO"/>
              </w:rPr>
              <w:t>Definición de costos por proceso, objetivos, características y su función básica en el proceso productivo.</w:t>
            </w:r>
          </w:p>
        </w:tc>
        <w:tc>
          <w:tcPr>
            <w:tcW w:w="2008" w:type="dxa"/>
          </w:tcPr>
          <w:p w:rsidR="00AC50C3" w:rsidRPr="0006764E" w:rsidRDefault="00AC50C3" w:rsidP="00827B0D">
            <w:pPr>
              <w:rPr>
                <w:rFonts w:eastAsia="Calibri"/>
                <w:lang w:val="es-CO"/>
              </w:rPr>
            </w:pPr>
            <w:r w:rsidRPr="0006764E">
              <w:rPr>
                <w:rFonts w:eastAsia="Calibri"/>
                <w:sz w:val="22"/>
                <w:szCs w:val="22"/>
                <w:lang w:val="es-CO"/>
              </w:rPr>
              <w:t>Análisis de Documentos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Trabajos en grupos, talleres prácticos, solución de casos reales, preguntas, dudas.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5</w:t>
            </w:r>
          </w:p>
        </w:tc>
        <w:tc>
          <w:tcPr>
            <w:tcW w:w="3946" w:type="dxa"/>
          </w:tcPr>
          <w:p w:rsidR="00AC50C3" w:rsidRPr="0006764E" w:rsidRDefault="00AC50C3" w:rsidP="00827B0D">
            <w:pPr>
              <w:rPr>
                <w:rFonts w:eastAsia="Calibri"/>
                <w:lang w:val="es-CO"/>
              </w:rPr>
            </w:pPr>
            <w:r w:rsidRPr="0006764E">
              <w:rPr>
                <w:rFonts w:eastAsia="Calibri"/>
                <w:sz w:val="22"/>
                <w:szCs w:val="22"/>
                <w:lang w:val="es-CO"/>
              </w:rPr>
              <w:t>Diferencia entre los costos por orden de producción y los costos por proceso</w:t>
            </w: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6</w:t>
            </w:r>
          </w:p>
        </w:tc>
        <w:tc>
          <w:tcPr>
            <w:tcW w:w="3946" w:type="dxa"/>
          </w:tcPr>
          <w:p w:rsidR="00AC50C3" w:rsidRPr="0006764E" w:rsidRDefault="00AC50C3" w:rsidP="00827B0D">
            <w:pPr>
              <w:rPr>
                <w:rFonts w:eastAsia="Calibri"/>
                <w:lang w:val="es-CO"/>
              </w:rPr>
            </w:pPr>
            <w:r w:rsidRPr="0006764E">
              <w:rPr>
                <w:rFonts w:eastAsia="Calibri"/>
                <w:sz w:val="22"/>
                <w:szCs w:val="22"/>
                <w:lang w:val="es-CO"/>
              </w:rPr>
              <w:t>Definición de producción equivalente, cálculo de la producción y el costo unitario  equivalente por elemento de costos y su aplicabilidad en cada uno de los procesos productivos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7</w:t>
            </w:r>
          </w:p>
        </w:tc>
        <w:tc>
          <w:tcPr>
            <w:tcW w:w="3946" w:type="dxa"/>
          </w:tcPr>
          <w:p w:rsidR="00AC50C3" w:rsidRPr="0006764E" w:rsidRDefault="00AC50C3" w:rsidP="00827B0D">
            <w:pPr>
              <w:rPr>
                <w:rFonts w:eastAsia="Calibri"/>
                <w:lang w:val="es-CO"/>
              </w:rPr>
            </w:pPr>
            <w:r w:rsidRPr="0006764E">
              <w:rPr>
                <w:rFonts w:eastAsia="Calibri"/>
                <w:sz w:val="22"/>
                <w:szCs w:val="22"/>
                <w:lang w:val="es-CO"/>
              </w:rPr>
              <w:t>Clases de flujos de producción en los costos por proceso, pautas para un diseño de un sistema de costos por proceso y sus aplicaciones contables ya se utilizando el sistema periódico o permanente.  Talleres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Explicación temática</w:t>
            </w:r>
          </w:p>
        </w:tc>
        <w:tc>
          <w:tcPr>
            <w:tcW w:w="1858" w:type="dxa"/>
          </w:tcPr>
          <w:p w:rsidR="00AC50C3" w:rsidRPr="0006764E" w:rsidRDefault="00AC50C3" w:rsidP="00827B0D">
            <w:pPr>
              <w:rPr>
                <w:rFonts w:eastAsia="Calibri"/>
                <w:lang w:val="es-CO"/>
              </w:rPr>
            </w:pPr>
            <w:r w:rsidRPr="0006764E">
              <w:rPr>
                <w:rFonts w:eastAsia="Calibri"/>
                <w:sz w:val="22"/>
                <w:szCs w:val="22"/>
                <w:lang w:val="es-CO"/>
              </w:rPr>
              <w:t>Consulta de documentos y textos, análisis tutoría del docente</w:t>
            </w:r>
          </w:p>
        </w:tc>
      </w:tr>
      <w:tr w:rsidR="00AC50C3" w:rsidRPr="0006764E" w:rsidTr="00827B0D">
        <w:tc>
          <w:tcPr>
            <w:tcW w:w="1242" w:type="dxa"/>
          </w:tcPr>
          <w:p w:rsidR="00AC50C3" w:rsidRPr="0006764E" w:rsidRDefault="00AC50C3" w:rsidP="00827B0D">
            <w:pPr>
              <w:jc w:val="center"/>
              <w:rPr>
                <w:rFonts w:eastAsia="Calibri"/>
                <w:b/>
                <w:lang w:val="es-CO"/>
              </w:rPr>
            </w:pPr>
            <w:r w:rsidRPr="0006764E">
              <w:rPr>
                <w:rFonts w:eastAsia="Calibri"/>
                <w:b/>
                <w:sz w:val="22"/>
                <w:szCs w:val="22"/>
                <w:lang w:val="es-CO"/>
              </w:rPr>
              <w:t>CLASE</w:t>
            </w:r>
          </w:p>
        </w:tc>
        <w:tc>
          <w:tcPr>
            <w:tcW w:w="3946" w:type="dxa"/>
          </w:tcPr>
          <w:p w:rsidR="00AC50C3" w:rsidRPr="0006764E" w:rsidRDefault="00AC50C3" w:rsidP="00827B0D">
            <w:pPr>
              <w:jc w:val="center"/>
              <w:rPr>
                <w:rFonts w:eastAsia="Calibri"/>
                <w:b/>
                <w:lang w:val="es-CO"/>
              </w:rPr>
            </w:pPr>
            <w:r w:rsidRPr="0006764E">
              <w:rPr>
                <w:rFonts w:eastAsia="Calibri"/>
                <w:b/>
                <w:sz w:val="22"/>
                <w:szCs w:val="22"/>
                <w:lang w:val="es-CO"/>
              </w:rPr>
              <w:t>TEMA</w:t>
            </w:r>
          </w:p>
        </w:tc>
        <w:tc>
          <w:tcPr>
            <w:tcW w:w="2008" w:type="dxa"/>
          </w:tcPr>
          <w:p w:rsidR="00AC50C3" w:rsidRPr="0006764E" w:rsidRDefault="00AC50C3" w:rsidP="00827B0D">
            <w:pPr>
              <w:jc w:val="center"/>
              <w:rPr>
                <w:rFonts w:eastAsia="Calibri"/>
                <w:b/>
                <w:lang w:val="es-CO"/>
              </w:rPr>
            </w:pPr>
            <w:r w:rsidRPr="0006764E">
              <w:rPr>
                <w:rFonts w:eastAsia="Calibri"/>
                <w:b/>
                <w:sz w:val="22"/>
                <w:szCs w:val="22"/>
                <w:lang w:val="es-CO"/>
              </w:rPr>
              <w:t>DIDACTICA Y METODOLOGIA DE CLASE</w:t>
            </w:r>
          </w:p>
        </w:tc>
        <w:tc>
          <w:tcPr>
            <w:tcW w:w="1858" w:type="dxa"/>
          </w:tcPr>
          <w:p w:rsidR="00AC50C3" w:rsidRPr="0006764E" w:rsidRDefault="00AC50C3" w:rsidP="00827B0D">
            <w:pPr>
              <w:jc w:val="center"/>
              <w:rPr>
                <w:rFonts w:eastAsia="Calibri"/>
                <w:b/>
                <w:lang w:val="es-CO"/>
              </w:rPr>
            </w:pPr>
            <w:r w:rsidRPr="0006764E">
              <w:rPr>
                <w:rFonts w:eastAsia="Calibri"/>
                <w:b/>
                <w:sz w:val="22"/>
                <w:szCs w:val="22"/>
                <w:lang w:val="es-CO"/>
              </w:rPr>
              <w:t>COMPROMISO DEL ESTUDIANTE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8</w:t>
            </w:r>
          </w:p>
        </w:tc>
        <w:tc>
          <w:tcPr>
            <w:tcW w:w="3946" w:type="dxa"/>
          </w:tcPr>
          <w:p w:rsidR="00AC50C3" w:rsidRPr="0006764E" w:rsidRDefault="00AC50C3" w:rsidP="00827B0D">
            <w:pPr>
              <w:rPr>
                <w:rFonts w:eastAsia="Calibri"/>
                <w:lang w:val="es-CO"/>
              </w:rPr>
            </w:pPr>
            <w:r w:rsidRPr="0006764E">
              <w:rPr>
                <w:rFonts w:eastAsia="Calibri"/>
                <w:sz w:val="22"/>
                <w:szCs w:val="22"/>
                <w:lang w:val="es-CO"/>
              </w:rPr>
              <w:t>Técnicas de costos por proceso sin considerar inventarios iníciales, técnicas de costos por proceso  considerando inventarios iniciales.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9</w:t>
            </w:r>
          </w:p>
        </w:tc>
        <w:tc>
          <w:tcPr>
            <w:tcW w:w="3946" w:type="dxa"/>
          </w:tcPr>
          <w:p w:rsidR="00AC50C3" w:rsidRPr="0006764E" w:rsidRDefault="00AC50C3" w:rsidP="00827B0D">
            <w:pPr>
              <w:rPr>
                <w:rFonts w:eastAsia="Calibri"/>
                <w:lang w:val="es-CO"/>
              </w:rPr>
            </w:pPr>
            <w:r w:rsidRPr="0006764E">
              <w:rPr>
                <w:rFonts w:eastAsia="Calibri"/>
                <w:sz w:val="22"/>
                <w:szCs w:val="22"/>
                <w:lang w:val="es-CO"/>
              </w:rPr>
              <w:t>Modelo de un sistema de costos por proceso y técnicas  de calculo.</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10</w:t>
            </w:r>
          </w:p>
        </w:tc>
        <w:tc>
          <w:tcPr>
            <w:tcW w:w="3946" w:type="dxa"/>
          </w:tcPr>
          <w:p w:rsidR="00AC50C3" w:rsidRPr="0006764E" w:rsidRDefault="00AC50C3" w:rsidP="00827B0D">
            <w:pPr>
              <w:rPr>
                <w:rFonts w:eastAsia="Calibri"/>
                <w:lang w:val="es-CO"/>
              </w:rPr>
            </w:pPr>
            <w:r w:rsidRPr="0006764E">
              <w:rPr>
                <w:rFonts w:eastAsia="Calibri"/>
                <w:sz w:val="22"/>
                <w:szCs w:val="22"/>
                <w:lang w:val="es-CO"/>
              </w:rPr>
              <w:t>Tratamiento de las unidades perdidas en cada proceso y su efecto en el costo unitario de cada elemento.</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11</w:t>
            </w:r>
          </w:p>
        </w:tc>
        <w:tc>
          <w:tcPr>
            <w:tcW w:w="3946" w:type="dxa"/>
          </w:tcPr>
          <w:p w:rsidR="00AC50C3" w:rsidRPr="0006764E" w:rsidRDefault="00AC50C3" w:rsidP="00827B0D">
            <w:pPr>
              <w:rPr>
                <w:rFonts w:eastAsia="Calibri"/>
                <w:lang w:val="es-CO"/>
              </w:rPr>
            </w:pPr>
            <w:r w:rsidRPr="0006764E">
              <w:rPr>
                <w:rFonts w:eastAsia="Calibri"/>
                <w:sz w:val="22"/>
                <w:szCs w:val="22"/>
                <w:lang w:val="es-CO"/>
              </w:rPr>
              <w:t>Talleres de aplicación.</w:t>
            </w:r>
          </w:p>
        </w:tc>
        <w:tc>
          <w:tcPr>
            <w:tcW w:w="2008" w:type="dxa"/>
          </w:tcPr>
          <w:p w:rsidR="00AC50C3" w:rsidRPr="0006764E" w:rsidRDefault="00AC50C3" w:rsidP="00827B0D">
            <w:pPr>
              <w:rPr>
                <w:rFonts w:eastAsia="Calibri"/>
                <w:lang w:val="es-CO"/>
              </w:rPr>
            </w:pPr>
            <w:r w:rsidRPr="0006764E">
              <w:rPr>
                <w:rFonts w:eastAsia="Calibri"/>
                <w:sz w:val="22"/>
                <w:szCs w:val="22"/>
                <w:lang w:val="es-CO"/>
              </w:rPr>
              <w:t>Ejercicios Prácticos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Preparación  para la evaluación</w:t>
            </w:r>
          </w:p>
        </w:tc>
      </w:tr>
      <w:tr w:rsidR="00AC50C3" w:rsidRPr="0006764E" w:rsidTr="00827B0D">
        <w:tc>
          <w:tcPr>
            <w:tcW w:w="1242" w:type="dxa"/>
          </w:tcPr>
          <w:p w:rsidR="00AC50C3" w:rsidRPr="0006764E" w:rsidRDefault="00AC50C3" w:rsidP="00827B0D">
            <w:pPr>
              <w:jc w:val="center"/>
              <w:rPr>
                <w:rFonts w:eastAsia="Calibri"/>
                <w:lang w:val="es-CO"/>
              </w:rPr>
            </w:pPr>
          </w:p>
          <w:p w:rsidR="00AC50C3" w:rsidRPr="0006764E" w:rsidRDefault="00AC50C3" w:rsidP="00827B0D">
            <w:pPr>
              <w:jc w:val="center"/>
              <w:rPr>
                <w:rFonts w:eastAsia="Calibri"/>
                <w:lang w:val="es-CO"/>
              </w:rPr>
            </w:pPr>
          </w:p>
          <w:p w:rsidR="00AC50C3" w:rsidRPr="0006764E" w:rsidRDefault="00AC50C3" w:rsidP="00827B0D">
            <w:pPr>
              <w:jc w:val="center"/>
              <w:rPr>
                <w:rFonts w:eastAsia="Calibri"/>
                <w:lang w:val="es-CO"/>
              </w:rPr>
            </w:pPr>
          </w:p>
        </w:tc>
        <w:tc>
          <w:tcPr>
            <w:tcW w:w="3946" w:type="dxa"/>
          </w:tcPr>
          <w:p w:rsidR="00AC50C3" w:rsidRPr="0006764E" w:rsidRDefault="00AC50C3" w:rsidP="00827B0D">
            <w:pPr>
              <w:rPr>
                <w:rFonts w:eastAsia="Calibri"/>
                <w:b/>
                <w:lang w:val="es-CO"/>
              </w:rPr>
            </w:pPr>
            <w:r w:rsidRPr="0006764E">
              <w:rPr>
                <w:rFonts w:eastAsia="Calibri"/>
                <w:b/>
                <w:sz w:val="22"/>
                <w:szCs w:val="22"/>
                <w:lang w:val="es-CO"/>
              </w:rPr>
              <w:t>UNIDAD DOS:</w:t>
            </w:r>
          </w:p>
          <w:p w:rsidR="00AC50C3" w:rsidRPr="0006764E" w:rsidRDefault="00AC50C3" w:rsidP="00827B0D">
            <w:pPr>
              <w:rPr>
                <w:rFonts w:eastAsia="Calibri"/>
                <w:b/>
                <w:lang w:val="es-CO"/>
              </w:rPr>
            </w:pPr>
          </w:p>
          <w:p w:rsidR="00AC50C3" w:rsidRPr="0006764E" w:rsidRDefault="00AC50C3" w:rsidP="00827B0D">
            <w:pPr>
              <w:rPr>
                <w:rFonts w:eastAsia="Calibri"/>
                <w:b/>
                <w:lang w:val="es-CO"/>
              </w:rPr>
            </w:pPr>
            <w:r w:rsidRPr="0006764E">
              <w:rPr>
                <w:rFonts w:eastAsia="Calibri"/>
                <w:b/>
                <w:sz w:val="22"/>
                <w:szCs w:val="22"/>
                <w:lang w:val="es-CO"/>
              </w:rPr>
              <w:t>COSTOS PREDETERMINADOS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vAlign w:val="center"/>
          </w:tcPr>
          <w:p w:rsidR="00AC50C3" w:rsidRPr="0006764E" w:rsidRDefault="00AC50C3" w:rsidP="00827B0D">
            <w:pPr>
              <w:jc w:val="center"/>
              <w:rPr>
                <w:rFonts w:eastAsia="Calibri"/>
                <w:lang w:val="es-CO"/>
              </w:rPr>
            </w:pPr>
            <w:r w:rsidRPr="0006764E">
              <w:rPr>
                <w:rFonts w:eastAsia="Calibri"/>
                <w:sz w:val="22"/>
                <w:szCs w:val="22"/>
                <w:lang w:val="es-CO"/>
              </w:rPr>
              <w:t>12</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Costos estimados, objetivos, definición, clasificación, ventajas y desventajas.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 documentos e internet.</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13</w:t>
            </w:r>
          </w:p>
        </w:tc>
        <w:tc>
          <w:tcPr>
            <w:tcW w:w="3946" w:type="dxa"/>
          </w:tcPr>
          <w:p w:rsidR="00AC50C3" w:rsidRPr="0006764E" w:rsidRDefault="00AC50C3" w:rsidP="00827B0D">
            <w:pPr>
              <w:rPr>
                <w:rFonts w:eastAsia="Calibri"/>
                <w:lang w:val="es-CO"/>
              </w:rPr>
            </w:pPr>
            <w:r w:rsidRPr="0006764E">
              <w:rPr>
                <w:rFonts w:eastAsia="Calibri"/>
                <w:sz w:val="22"/>
                <w:szCs w:val="22"/>
                <w:lang w:val="es-CO"/>
              </w:rPr>
              <w:t>Causas de errores en el calculo de costos estimados</w:t>
            </w:r>
          </w:p>
        </w:tc>
        <w:tc>
          <w:tcPr>
            <w:tcW w:w="2008" w:type="dxa"/>
          </w:tcPr>
          <w:p w:rsidR="00AC50C3" w:rsidRPr="0006764E" w:rsidRDefault="00AC50C3" w:rsidP="00827B0D">
            <w:pPr>
              <w:rPr>
                <w:rFonts w:eastAsia="Calibri"/>
                <w:lang w:val="es-CO"/>
              </w:rPr>
            </w:pPr>
            <w:r w:rsidRPr="0006764E">
              <w:rPr>
                <w:rFonts w:eastAsia="Calibri"/>
                <w:sz w:val="22"/>
                <w:szCs w:val="22"/>
                <w:lang w:val="es-CO"/>
              </w:rPr>
              <w:t>Análisis de Documentos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Trabajos en grupos, talleres prácticos, solución de casos reales, preguntas, dudas.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14</w:t>
            </w:r>
          </w:p>
        </w:tc>
        <w:tc>
          <w:tcPr>
            <w:tcW w:w="3946" w:type="dxa"/>
          </w:tcPr>
          <w:p w:rsidR="00AC50C3" w:rsidRPr="0006764E" w:rsidRDefault="00AC50C3" w:rsidP="00827B0D">
            <w:pPr>
              <w:rPr>
                <w:rFonts w:eastAsia="Calibri"/>
                <w:lang w:val="es-CO"/>
              </w:rPr>
            </w:pPr>
            <w:r w:rsidRPr="0006764E">
              <w:rPr>
                <w:rFonts w:eastAsia="Calibri"/>
                <w:sz w:val="22"/>
                <w:szCs w:val="22"/>
                <w:lang w:val="es-CO"/>
              </w:rPr>
              <w:t xml:space="preserve">Como se determinan los costos estimados, sus aplicaciones contables, función de los costos estimados, controlables  y no controlables. </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Análisis de Documentos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15</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Costos estándar, objetivos, definición, clasificación, ventajas, desventajas, clases de estándar y centros de costos.</w:t>
            </w:r>
          </w:p>
          <w:p w:rsidR="00AC50C3" w:rsidRPr="0006764E" w:rsidRDefault="00AC50C3" w:rsidP="00827B0D">
            <w:pPr>
              <w:rPr>
                <w:rFonts w:eastAsia="Calibri"/>
                <w:lang w:val="es-CO"/>
              </w:rPr>
            </w:pP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Explicación temática</w:t>
            </w:r>
          </w:p>
        </w:tc>
        <w:tc>
          <w:tcPr>
            <w:tcW w:w="1858" w:type="dxa"/>
          </w:tcPr>
          <w:p w:rsidR="00AC50C3" w:rsidRPr="0006764E" w:rsidRDefault="00AC50C3" w:rsidP="00827B0D">
            <w:pPr>
              <w:rPr>
                <w:rFonts w:eastAsia="Calibri"/>
                <w:lang w:val="es-CO"/>
              </w:rPr>
            </w:pPr>
            <w:r w:rsidRPr="0006764E">
              <w:rPr>
                <w:rFonts w:eastAsia="Calibri"/>
                <w:sz w:val="22"/>
                <w:szCs w:val="22"/>
                <w:lang w:val="es-CO"/>
              </w:rPr>
              <w:t>Consulta de documentos y textos, análisis tutoría del docente</w:t>
            </w:r>
          </w:p>
        </w:tc>
      </w:tr>
      <w:tr w:rsidR="00AC50C3" w:rsidRPr="0006764E" w:rsidTr="00827B0D">
        <w:tc>
          <w:tcPr>
            <w:tcW w:w="1242" w:type="dxa"/>
          </w:tcPr>
          <w:p w:rsidR="00AC50C3" w:rsidRPr="0006764E" w:rsidRDefault="00AC50C3" w:rsidP="00827B0D">
            <w:pPr>
              <w:jc w:val="center"/>
              <w:rPr>
                <w:rFonts w:eastAsia="Calibri"/>
                <w:b/>
                <w:lang w:val="es-CO"/>
              </w:rPr>
            </w:pPr>
            <w:r w:rsidRPr="0006764E">
              <w:rPr>
                <w:rFonts w:eastAsia="Calibri"/>
                <w:b/>
                <w:sz w:val="22"/>
                <w:szCs w:val="22"/>
                <w:lang w:val="es-CO"/>
              </w:rPr>
              <w:t>CLASE</w:t>
            </w:r>
          </w:p>
        </w:tc>
        <w:tc>
          <w:tcPr>
            <w:tcW w:w="3946" w:type="dxa"/>
          </w:tcPr>
          <w:p w:rsidR="00AC50C3" w:rsidRPr="0006764E" w:rsidRDefault="00AC50C3" w:rsidP="00827B0D">
            <w:pPr>
              <w:jc w:val="center"/>
              <w:rPr>
                <w:rFonts w:eastAsia="Calibri"/>
                <w:b/>
                <w:lang w:val="es-CO"/>
              </w:rPr>
            </w:pPr>
            <w:r w:rsidRPr="0006764E">
              <w:rPr>
                <w:rFonts w:eastAsia="Calibri"/>
                <w:b/>
                <w:sz w:val="22"/>
                <w:szCs w:val="22"/>
                <w:lang w:val="es-CO"/>
              </w:rPr>
              <w:t>TEMA</w:t>
            </w:r>
          </w:p>
        </w:tc>
        <w:tc>
          <w:tcPr>
            <w:tcW w:w="2008" w:type="dxa"/>
          </w:tcPr>
          <w:p w:rsidR="00AC50C3" w:rsidRPr="0006764E" w:rsidRDefault="00AC50C3" w:rsidP="00827B0D">
            <w:pPr>
              <w:jc w:val="center"/>
              <w:rPr>
                <w:rFonts w:eastAsia="Calibri"/>
                <w:b/>
                <w:lang w:val="es-CO"/>
              </w:rPr>
            </w:pPr>
            <w:r w:rsidRPr="0006764E">
              <w:rPr>
                <w:rFonts w:eastAsia="Calibri"/>
                <w:b/>
                <w:sz w:val="22"/>
                <w:szCs w:val="22"/>
                <w:lang w:val="es-CO"/>
              </w:rPr>
              <w:t>DIDACTICA Y METODOLOGIA DE CLASE</w:t>
            </w:r>
          </w:p>
        </w:tc>
        <w:tc>
          <w:tcPr>
            <w:tcW w:w="1858" w:type="dxa"/>
          </w:tcPr>
          <w:p w:rsidR="00AC50C3" w:rsidRPr="0006764E" w:rsidRDefault="00AC50C3" w:rsidP="00827B0D">
            <w:pPr>
              <w:jc w:val="center"/>
              <w:rPr>
                <w:rFonts w:eastAsia="Calibri"/>
                <w:b/>
                <w:lang w:val="es-CO"/>
              </w:rPr>
            </w:pPr>
            <w:r w:rsidRPr="0006764E">
              <w:rPr>
                <w:rFonts w:eastAsia="Calibri"/>
                <w:b/>
                <w:sz w:val="22"/>
                <w:szCs w:val="22"/>
                <w:lang w:val="es-CO"/>
              </w:rPr>
              <w:t>COMPROMISO DEL ESTUDIANTE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16</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Como se determinan los estándares, de materia prima, de mano de obra directa y de CIF, control de los costos estándar y sus aplicaciones, contabilización de los estándares, cálculo de los elementos de la producción al estándar y la comparación de los estimado Vs el estándar.</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Explicación temática</w:t>
            </w:r>
          </w:p>
        </w:tc>
        <w:tc>
          <w:tcPr>
            <w:tcW w:w="1858" w:type="dxa"/>
          </w:tcPr>
          <w:p w:rsidR="00AC50C3" w:rsidRPr="0006764E" w:rsidRDefault="00AC50C3" w:rsidP="00827B0D">
            <w:pPr>
              <w:rPr>
                <w:rFonts w:eastAsia="Calibri"/>
                <w:lang w:val="es-CO"/>
              </w:rPr>
            </w:pPr>
            <w:r w:rsidRPr="0006764E">
              <w:rPr>
                <w:rFonts w:eastAsia="Calibri"/>
                <w:sz w:val="22"/>
                <w:szCs w:val="22"/>
                <w:lang w:val="es-CO"/>
              </w:rPr>
              <w:t>Consulta de documentos y textos, análisis tutoría del docente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17</w:t>
            </w:r>
          </w:p>
        </w:tc>
        <w:tc>
          <w:tcPr>
            <w:tcW w:w="3946" w:type="dxa"/>
          </w:tcPr>
          <w:p w:rsidR="00AC50C3" w:rsidRPr="0006764E" w:rsidRDefault="00AC50C3" w:rsidP="00827B0D">
            <w:pPr>
              <w:rPr>
                <w:rFonts w:eastAsia="Calibri"/>
                <w:lang w:val="es-CO"/>
              </w:rPr>
            </w:pPr>
            <w:r w:rsidRPr="0006764E">
              <w:rPr>
                <w:rFonts w:eastAsia="Calibri"/>
                <w:sz w:val="22"/>
                <w:szCs w:val="22"/>
                <w:lang w:val="es-CO"/>
              </w:rPr>
              <w:t>Talleres de aplicación.</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Ejercicios Prácticos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Preparación  para la evaluación</w:t>
            </w:r>
          </w:p>
        </w:tc>
      </w:tr>
      <w:tr w:rsidR="00AC50C3" w:rsidRPr="0006764E" w:rsidTr="00827B0D">
        <w:tc>
          <w:tcPr>
            <w:tcW w:w="1242" w:type="dxa"/>
          </w:tcPr>
          <w:p w:rsidR="00AC50C3" w:rsidRPr="0006764E" w:rsidRDefault="00AC50C3" w:rsidP="00827B0D">
            <w:pPr>
              <w:jc w:val="center"/>
              <w:rPr>
                <w:rFonts w:eastAsia="Calibri"/>
                <w:lang w:val="es-CO"/>
              </w:rPr>
            </w:pPr>
          </w:p>
        </w:tc>
        <w:tc>
          <w:tcPr>
            <w:tcW w:w="3946" w:type="dxa"/>
            <w:vAlign w:val="center"/>
          </w:tcPr>
          <w:p w:rsidR="00AC50C3" w:rsidRPr="0006764E" w:rsidRDefault="00AC50C3" w:rsidP="00827B0D">
            <w:pPr>
              <w:jc w:val="center"/>
              <w:rPr>
                <w:rFonts w:eastAsia="Calibri"/>
                <w:b/>
                <w:lang w:val="es-CO"/>
              </w:rPr>
            </w:pPr>
            <w:r w:rsidRPr="0006764E">
              <w:rPr>
                <w:rFonts w:eastAsia="Calibri"/>
                <w:b/>
                <w:sz w:val="22"/>
                <w:szCs w:val="22"/>
                <w:lang w:val="es-CO"/>
              </w:rPr>
              <w:t>UNIDAD TRES:  VARIACIONES</w:t>
            </w:r>
          </w:p>
          <w:p w:rsidR="00AC50C3" w:rsidRPr="0006764E" w:rsidRDefault="00AC50C3" w:rsidP="00827B0D">
            <w:pPr>
              <w:jc w:val="center"/>
              <w:rPr>
                <w:rFonts w:eastAsia="Calibri"/>
                <w:b/>
                <w:lang w:val="es-CO"/>
              </w:rPr>
            </w:pP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18</w:t>
            </w:r>
          </w:p>
        </w:tc>
        <w:tc>
          <w:tcPr>
            <w:tcW w:w="3946" w:type="dxa"/>
          </w:tcPr>
          <w:p w:rsidR="00AC50C3" w:rsidRPr="0006764E" w:rsidRDefault="00AC50C3" w:rsidP="00827B0D">
            <w:pPr>
              <w:rPr>
                <w:rFonts w:eastAsia="Calibri"/>
                <w:lang w:val="es-CO"/>
              </w:rPr>
            </w:pPr>
            <w:r w:rsidRPr="0006764E">
              <w:rPr>
                <w:rFonts w:eastAsia="Calibri"/>
                <w:sz w:val="22"/>
                <w:szCs w:val="22"/>
                <w:lang w:val="es-CO"/>
              </w:rPr>
              <w:t>Las variaciones definición, objetivos, función, y causas que las originan.</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 documentos e internet.</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19</w:t>
            </w:r>
          </w:p>
        </w:tc>
        <w:tc>
          <w:tcPr>
            <w:tcW w:w="3946" w:type="dxa"/>
          </w:tcPr>
          <w:p w:rsidR="00AC50C3" w:rsidRPr="0006764E" w:rsidRDefault="00AC50C3" w:rsidP="00827B0D">
            <w:pPr>
              <w:rPr>
                <w:rFonts w:eastAsia="Calibri"/>
                <w:lang w:val="es-CO"/>
              </w:rPr>
            </w:pPr>
            <w:r w:rsidRPr="0006764E">
              <w:rPr>
                <w:rFonts w:eastAsia="Calibri"/>
                <w:sz w:val="22"/>
                <w:szCs w:val="22"/>
                <w:lang w:val="es-CO"/>
              </w:rPr>
              <w:t>Efectos contables de las variaciones y el análisis de dichos efectos en el CMV y el estado de resultados.</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Análisis de Documentos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Trabajos en grupos, talleres prácticos, solución de casos reales, preguntas, dudas.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20</w:t>
            </w:r>
          </w:p>
        </w:tc>
        <w:tc>
          <w:tcPr>
            <w:tcW w:w="3946" w:type="dxa"/>
          </w:tcPr>
          <w:p w:rsidR="00AC50C3" w:rsidRPr="0006764E" w:rsidRDefault="00AC50C3" w:rsidP="00827B0D">
            <w:pPr>
              <w:rPr>
                <w:rFonts w:eastAsia="Calibri"/>
                <w:lang w:val="es-CO"/>
              </w:rPr>
            </w:pPr>
            <w:r w:rsidRPr="0006764E">
              <w:rPr>
                <w:rFonts w:eastAsia="Calibri"/>
                <w:sz w:val="22"/>
                <w:szCs w:val="22"/>
                <w:lang w:val="es-CO"/>
              </w:rPr>
              <w:t>Clases de variaciones: De precio y cantidad en los materiales, de salario y eficiencia en la mano de obra directa, deprecio o gasto, eficiencia y capacidad en los costos indirectos de fabricación, su respectivo cálculo y sus registros contables.</w:t>
            </w: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21</w:t>
            </w:r>
          </w:p>
        </w:tc>
        <w:tc>
          <w:tcPr>
            <w:tcW w:w="3946" w:type="dxa"/>
          </w:tcPr>
          <w:p w:rsidR="00AC50C3" w:rsidRPr="0006764E" w:rsidRDefault="00AC50C3" w:rsidP="00827B0D">
            <w:pPr>
              <w:rPr>
                <w:rFonts w:eastAsia="Calibri"/>
                <w:lang w:val="es-CO"/>
              </w:rPr>
            </w:pPr>
            <w:r w:rsidRPr="0006764E">
              <w:rPr>
                <w:rFonts w:eastAsia="Calibri"/>
                <w:sz w:val="22"/>
                <w:szCs w:val="22"/>
                <w:lang w:val="es-CO"/>
              </w:rPr>
              <w:t>Cálculo de la variación neta del periodo y sus efectos contables, en el estado de resultado.</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22</w:t>
            </w:r>
          </w:p>
        </w:tc>
        <w:tc>
          <w:tcPr>
            <w:tcW w:w="3946" w:type="dxa"/>
          </w:tcPr>
          <w:p w:rsidR="00AC50C3" w:rsidRPr="0006764E" w:rsidRDefault="00AC50C3" w:rsidP="00827B0D">
            <w:pPr>
              <w:rPr>
                <w:rFonts w:eastAsia="Calibri"/>
                <w:lang w:val="es-CO"/>
              </w:rPr>
            </w:pPr>
            <w:r w:rsidRPr="0006764E">
              <w:rPr>
                <w:rFonts w:eastAsia="Calibri"/>
                <w:sz w:val="22"/>
                <w:szCs w:val="22"/>
                <w:lang w:val="es-CO"/>
              </w:rPr>
              <w:t>Forma de distribuir contablemente las variaciones y sus efectos en el estado  de resultados, significado de las variaciones, siglas utilizadas en las variaciones.</w:t>
            </w:r>
          </w:p>
        </w:tc>
        <w:tc>
          <w:tcPr>
            <w:tcW w:w="2008" w:type="dxa"/>
          </w:tcPr>
          <w:p w:rsidR="00AC50C3" w:rsidRPr="0006764E" w:rsidRDefault="00AC50C3" w:rsidP="00827B0D">
            <w:pPr>
              <w:rPr>
                <w:rFonts w:eastAsia="Calibri"/>
                <w:lang w:val="es-CO"/>
              </w:rPr>
            </w:pPr>
            <w:r w:rsidRPr="0006764E">
              <w:rPr>
                <w:rFonts w:eastAsia="Calibri"/>
                <w:sz w:val="22"/>
                <w:szCs w:val="22"/>
                <w:lang w:val="es-CO"/>
              </w:rPr>
              <w:t>Lectura de documento</w:t>
            </w:r>
          </w:p>
        </w:tc>
        <w:tc>
          <w:tcPr>
            <w:tcW w:w="1858" w:type="dxa"/>
          </w:tcPr>
          <w:p w:rsidR="00AC50C3" w:rsidRPr="0006764E" w:rsidRDefault="00AC50C3" w:rsidP="00827B0D">
            <w:pPr>
              <w:rPr>
                <w:rFonts w:eastAsia="Calibri"/>
                <w:lang w:val="es-CO"/>
              </w:rPr>
            </w:pPr>
            <w:r w:rsidRPr="0006764E">
              <w:rPr>
                <w:rFonts w:eastAsia="Calibri"/>
                <w:sz w:val="22"/>
                <w:szCs w:val="22"/>
                <w:lang w:val="es-CO"/>
              </w:rPr>
              <w:t>Explicaciones</w:t>
            </w:r>
          </w:p>
        </w:tc>
      </w:tr>
      <w:tr w:rsidR="00AC50C3" w:rsidRPr="0006764E" w:rsidTr="00827B0D">
        <w:tc>
          <w:tcPr>
            <w:tcW w:w="1242" w:type="dxa"/>
          </w:tcPr>
          <w:p w:rsidR="00AC50C3" w:rsidRPr="0006764E" w:rsidRDefault="00AC50C3" w:rsidP="00827B0D">
            <w:pPr>
              <w:jc w:val="center"/>
              <w:rPr>
                <w:rFonts w:eastAsia="Calibri"/>
                <w:b/>
                <w:lang w:val="es-CO"/>
              </w:rPr>
            </w:pPr>
            <w:r w:rsidRPr="0006764E">
              <w:rPr>
                <w:rFonts w:eastAsia="Calibri"/>
                <w:b/>
                <w:sz w:val="22"/>
                <w:szCs w:val="22"/>
                <w:lang w:val="es-CO"/>
              </w:rPr>
              <w:t>CLASE</w:t>
            </w:r>
          </w:p>
        </w:tc>
        <w:tc>
          <w:tcPr>
            <w:tcW w:w="3946" w:type="dxa"/>
          </w:tcPr>
          <w:p w:rsidR="00AC50C3" w:rsidRPr="0006764E" w:rsidRDefault="00AC50C3" w:rsidP="00827B0D">
            <w:pPr>
              <w:jc w:val="center"/>
              <w:rPr>
                <w:rFonts w:eastAsia="Calibri"/>
                <w:b/>
                <w:lang w:val="es-CO"/>
              </w:rPr>
            </w:pPr>
            <w:r w:rsidRPr="0006764E">
              <w:rPr>
                <w:rFonts w:eastAsia="Calibri"/>
                <w:b/>
                <w:sz w:val="22"/>
                <w:szCs w:val="22"/>
                <w:lang w:val="es-CO"/>
              </w:rPr>
              <w:t>TEMA</w:t>
            </w:r>
          </w:p>
        </w:tc>
        <w:tc>
          <w:tcPr>
            <w:tcW w:w="2008" w:type="dxa"/>
          </w:tcPr>
          <w:p w:rsidR="00AC50C3" w:rsidRPr="0006764E" w:rsidRDefault="00AC50C3" w:rsidP="00827B0D">
            <w:pPr>
              <w:jc w:val="center"/>
              <w:rPr>
                <w:rFonts w:eastAsia="Calibri"/>
                <w:b/>
                <w:lang w:val="es-CO"/>
              </w:rPr>
            </w:pPr>
            <w:r w:rsidRPr="0006764E">
              <w:rPr>
                <w:rFonts w:eastAsia="Calibri"/>
                <w:b/>
                <w:sz w:val="22"/>
                <w:szCs w:val="22"/>
                <w:lang w:val="es-CO"/>
              </w:rPr>
              <w:t>DIDACTICA Y METODOLOGIA DE CLASE</w:t>
            </w:r>
          </w:p>
        </w:tc>
        <w:tc>
          <w:tcPr>
            <w:tcW w:w="1858" w:type="dxa"/>
          </w:tcPr>
          <w:p w:rsidR="00AC50C3" w:rsidRPr="0006764E" w:rsidRDefault="00AC50C3" w:rsidP="00827B0D">
            <w:pPr>
              <w:jc w:val="center"/>
              <w:rPr>
                <w:rFonts w:eastAsia="Calibri"/>
                <w:b/>
                <w:lang w:val="es-CO"/>
              </w:rPr>
            </w:pPr>
            <w:r w:rsidRPr="0006764E">
              <w:rPr>
                <w:rFonts w:eastAsia="Calibri"/>
                <w:b/>
                <w:sz w:val="22"/>
                <w:szCs w:val="22"/>
                <w:lang w:val="es-CO"/>
              </w:rPr>
              <w:t>COMPROMISO DEL ESTUDIANTE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23</w:t>
            </w:r>
          </w:p>
        </w:tc>
        <w:tc>
          <w:tcPr>
            <w:tcW w:w="3946" w:type="dxa"/>
          </w:tcPr>
          <w:p w:rsidR="00AC50C3" w:rsidRPr="0006764E" w:rsidRDefault="00AC50C3" w:rsidP="00827B0D">
            <w:pPr>
              <w:rPr>
                <w:rFonts w:eastAsia="Calibri"/>
                <w:lang w:val="es-CO"/>
              </w:rPr>
            </w:pPr>
            <w:r w:rsidRPr="0006764E">
              <w:rPr>
                <w:rFonts w:eastAsia="Calibri"/>
                <w:sz w:val="22"/>
                <w:szCs w:val="22"/>
                <w:lang w:val="es-CO"/>
              </w:rPr>
              <w:t>Talleres de aplicación.</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Ejercicios Prácticos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Preparación  para la evaluación</w:t>
            </w:r>
          </w:p>
        </w:tc>
      </w:tr>
      <w:tr w:rsidR="00AC50C3" w:rsidRPr="0006764E" w:rsidTr="00827B0D">
        <w:tc>
          <w:tcPr>
            <w:tcW w:w="1242" w:type="dxa"/>
          </w:tcPr>
          <w:p w:rsidR="00AC50C3" w:rsidRPr="0006764E" w:rsidRDefault="00AC50C3" w:rsidP="00827B0D">
            <w:pPr>
              <w:rPr>
                <w:rFonts w:eastAsia="Calibri"/>
                <w:lang w:val="es-CO"/>
              </w:rPr>
            </w:pPr>
          </w:p>
        </w:tc>
        <w:tc>
          <w:tcPr>
            <w:tcW w:w="3946" w:type="dxa"/>
          </w:tcPr>
          <w:p w:rsidR="00AC50C3" w:rsidRPr="0006764E" w:rsidRDefault="00AC50C3" w:rsidP="00827B0D">
            <w:pPr>
              <w:rPr>
                <w:rFonts w:eastAsia="Calibri"/>
                <w:lang w:val="es-CO"/>
              </w:rPr>
            </w:pPr>
            <w:r w:rsidRPr="0006764E">
              <w:rPr>
                <w:rFonts w:eastAsia="Calibri"/>
                <w:b/>
                <w:sz w:val="22"/>
                <w:szCs w:val="22"/>
                <w:lang w:val="es-CO"/>
              </w:rPr>
              <w:t>UNIDAD CUATRO: COSTEO DIRECTO – COSTEO TOTAL</w:t>
            </w: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24</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Costeo directo, definición, objetivos, significado, comparativo costeo directo vs costeo total, sus pro  y sus contra.</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 documentos e internet.</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25</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Costeo directo: ventajas y desventajas, estado del costo de los artículos manufacturados bajo este método, explicaciones técnicas y su aplicabilidad</w:t>
            </w:r>
          </w:p>
        </w:tc>
        <w:tc>
          <w:tcPr>
            <w:tcW w:w="2008" w:type="dxa"/>
          </w:tcPr>
          <w:p w:rsidR="00AC50C3" w:rsidRPr="0006764E" w:rsidRDefault="00AC50C3" w:rsidP="00827B0D">
            <w:pPr>
              <w:rPr>
                <w:rFonts w:eastAsia="Calibri"/>
                <w:lang w:val="es-CO"/>
              </w:rPr>
            </w:pPr>
            <w:r w:rsidRPr="0006764E">
              <w:rPr>
                <w:rFonts w:eastAsia="Calibri"/>
                <w:sz w:val="22"/>
                <w:szCs w:val="22"/>
                <w:lang w:val="es-CO"/>
              </w:rPr>
              <w:t>Análisis de Documentos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Trabajos en grupos, talleres prácticos, solución de casos reales, preguntas, dudas.</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26</w:t>
            </w:r>
          </w:p>
        </w:tc>
        <w:tc>
          <w:tcPr>
            <w:tcW w:w="3946" w:type="dxa"/>
          </w:tcPr>
          <w:p w:rsidR="00AC50C3" w:rsidRPr="0006764E" w:rsidRDefault="00AC50C3" w:rsidP="00827B0D">
            <w:pPr>
              <w:rPr>
                <w:rFonts w:eastAsia="Calibri"/>
                <w:lang w:val="es-CO"/>
              </w:rPr>
            </w:pPr>
            <w:r w:rsidRPr="0006764E">
              <w:rPr>
                <w:rFonts w:eastAsia="Calibri"/>
                <w:sz w:val="22"/>
                <w:szCs w:val="22"/>
                <w:lang w:val="es-CO"/>
              </w:rPr>
              <w:t>Cálculo del margen de contribución bruto, cálculo del margen de contribución neto, sus respectivos análisis, aplicaciones de la capacidad normal de producción y su relación con los costos fijos de producción, análisis de utilidades y cálculo de punto de cierre.</w:t>
            </w:r>
          </w:p>
          <w:p w:rsidR="00AC50C3" w:rsidRPr="0006764E" w:rsidRDefault="00AC50C3" w:rsidP="00827B0D">
            <w:pPr>
              <w:rPr>
                <w:rFonts w:eastAsia="Calibri"/>
                <w:lang w:val="es-CO"/>
              </w:rPr>
            </w:pPr>
          </w:p>
        </w:tc>
        <w:tc>
          <w:tcPr>
            <w:tcW w:w="2008" w:type="dxa"/>
          </w:tcPr>
          <w:p w:rsidR="00AC50C3" w:rsidRPr="0006764E" w:rsidRDefault="00AC50C3" w:rsidP="00827B0D">
            <w:pPr>
              <w:rPr>
                <w:rFonts w:eastAsia="Calibri"/>
                <w:lang w:val="es-CO"/>
              </w:rPr>
            </w:pPr>
            <w:r w:rsidRPr="0006764E">
              <w:rPr>
                <w:rFonts w:eastAsia="Calibri"/>
                <w:sz w:val="22"/>
                <w:szCs w:val="22"/>
                <w:lang w:val="es-CO"/>
              </w:rPr>
              <w:t xml:space="preserve">Clase magistral </w:t>
            </w: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rPr>
            </w:pPr>
            <w:r w:rsidRPr="0006764E">
              <w:rPr>
                <w:rFonts w:eastAsia="Calibri"/>
                <w:sz w:val="22"/>
                <w:szCs w:val="22"/>
              </w:rPr>
              <w:t>27</w:t>
            </w:r>
          </w:p>
        </w:tc>
        <w:tc>
          <w:tcPr>
            <w:tcW w:w="3946" w:type="dxa"/>
          </w:tcPr>
          <w:p w:rsidR="00AC50C3" w:rsidRPr="0006764E" w:rsidRDefault="00AC50C3" w:rsidP="00827B0D">
            <w:pPr>
              <w:rPr>
                <w:rFonts w:eastAsia="Calibri"/>
                <w:lang w:val="es-CO"/>
              </w:rPr>
            </w:pPr>
            <w:r w:rsidRPr="0006764E">
              <w:rPr>
                <w:rFonts w:eastAsia="Calibri"/>
                <w:sz w:val="22"/>
                <w:szCs w:val="22"/>
                <w:lang w:val="es-CO"/>
              </w:rPr>
              <w:t>Costeo total (absorbente) definición, objetivo, ventajas y desventajas, significado del costeo total, sus características, su aplicación contable, estado del costo de los artículos manufacturados bajo este método, las aplicaciones de uso externo que dicho método tiene.</w:t>
            </w:r>
          </w:p>
        </w:tc>
        <w:tc>
          <w:tcPr>
            <w:tcW w:w="2008" w:type="dxa"/>
          </w:tcPr>
          <w:p w:rsidR="00AC50C3" w:rsidRPr="0006764E" w:rsidRDefault="00AC50C3" w:rsidP="00827B0D">
            <w:pPr>
              <w:jc w:val="both"/>
              <w:rPr>
                <w:rFonts w:eastAsia="Calibri"/>
                <w:lang w:val="es-CO"/>
              </w:rPr>
            </w:pPr>
            <w:r w:rsidRPr="0006764E">
              <w:rPr>
                <w:rFonts w:eastAsia="Calibri"/>
                <w:sz w:val="22"/>
                <w:szCs w:val="22"/>
                <w:lang w:val="es-CO"/>
              </w:rPr>
              <w:t>Explicación temática</w:t>
            </w:r>
          </w:p>
        </w:tc>
        <w:tc>
          <w:tcPr>
            <w:tcW w:w="1858" w:type="dxa"/>
          </w:tcPr>
          <w:p w:rsidR="00AC50C3" w:rsidRPr="0006764E" w:rsidRDefault="00AC50C3" w:rsidP="00827B0D">
            <w:pPr>
              <w:rPr>
                <w:rFonts w:eastAsia="Calibri"/>
                <w:lang w:val="es-CO"/>
              </w:rPr>
            </w:pPr>
            <w:r w:rsidRPr="0006764E">
              <w:rPr>
                <w:rFonts w:eastAsia="Calibri"/>
                <w:sz w:val="22"/>
                <w:szCs w:val="22"/>
                <w:lang w:val="es-CO"/>
              </w:rPr>
              <w:t>Consulta de documentos y textos, análisis tutoría del docente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28</w:t>
            </w:r>
          </w:p>
        </w:tc>
        <w:tc>
          <w:tcPr>
            <w:tcW w:w="3946" w:type="dxa"/>
          </w:tcPr>
          <w:p w:rsidR="00AC50C3" w:rsidRPr="0006764E" w:rsidRDefault="00AC50C3" w:rsidP="00827B0D">
            <w:pPr>
              <w:rPr>
                <w:rFonts w:eastAsia="Calibri"/>
                <w:lang w:val="es-CO"/>
              </w:rPr>
            </w:pPr>
            <w:r w:rsidRPr="0006764E">
              <w:rPr>
                <w:rFonts w:eastAsia="Calibri"/>
                <w:sz w:val="22"/>
                <w:szCs w:val="22"/>
                <w:lang w:val="es-CO"/>
              </w:rPr>
              <w:t>Efectos de los análisis que se presenta entre ambos métodos para la toma de decisiones: Caso cuando producción igual a ventas, cuando producción mayor que ventas y cuando producción menor que ventas.</w:t>
            </w:r>
          </w:p>
        </w:tc>
        <w:tc>
          <w:tcPr>
            <w:tcW w:w="2008" w:type="dxa"/>
          </w:tcPr>
          <w:p w:rsidR="00AC50C3" w:rsidRPr="0006764E" w:rsidRDefault="00AC50C3" w:rsidP="00827B0D">
            <w:pPr>
              <w:rPr>
                <w:rFonts w:eastAsia="Calibri"/>
                <w:lang w:val="es-CO"/>
              </w:rPr>
            </w:pPr>
          </w:p>
        </w:tc>
        <w:tc>
          <w:tcPr>
            <w:tcW w:w="1858" w:type="dxa"/>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Pr>
          <w:p w:rsidR="00AC50C3" w:rsidRPr="0006764E" w:rsidRDefault="00AC50C3" w:rsidP="00827B0D">
            <w:pPr>
              <w:jc w:val="center"/>
              <w:rPr>
                <w:rFonts w:eastAsia="Calibri"/>
                <w:b/>
                <w:lang w:val="es-CO"/>
              </w:rPr>
            </w:pPr>
            <w:r w:rsidRPr="0006764E">
              <w:rPr>
                <w:rFonts w:eastAsia="Calibri"/>
                <w:b/>
                <w:sz w:val="22"/>
                <w:szCs w:val="22"/>
                <w:lang w:val="es-CO"/>
              </w:rPr>
              <w:t>CLASE</w:t>
            </w:r>
          </w:p>
        </w:tc>
        <w:tc>
          <w:tcPr>
            <w:tcW w:w="3946" w:type="dxa"/>
          </w:tcPr>
          <w:p w:rsidR="00AC50C3" w:rsidRPr="0006764E" w:rsidRDefault="00AC50C3" w:rsidP="00827B0D">
            <w:pPr>
              <w:jc w:val="center"/>
              <w:rPr>
                <w:rFonts w:eastAsia="Calibri"/>
                <w:b/>
                <w:lang w:val="es-CO"/>
              </w:rPr>
            </w:pPr>
            <w:r w:rsidRPr="0006764E">
              <w:rPr>
                <w:rFonts w:eastAsia="Calibri"/>
                <w:b/>
                <w:sz w:val="22"/>
                <w:szCs w:val="22"/>
                <w:lang w:val="es-CO"/>
              </w:rPr>
              <w:t>TEMA</w:t>
            </w:r>
          </w:p>
        </w:tc>
        <w:tc>
          <w:tcPr>
            <w:tcW w:w="2008" w:type="dxa"/>
          </w:tcPr>
          <w:p w:rsidR="00AC50C3" w:rsidRPr="0006764E" w:rsidRDefault="00AC50C3" w:rsidP="00827B0D">
            <w:pPr>
              <w:jc w:val="center"/>
              <w:rPr>
                <w:rFonts w:eastAsia="Calibri"/>
                <w:b/>
                <w:lang w:val="es-CO"/>
              </w:rPr>
            </w:pPr>
            <w:r w:rsidRPr="0006764E">
              <w:rPr>
                <w:rFonts w:eastAsia="Calibri"/>
                <w:b/>
                <w:sz w:val="22"/>
                <w:szCs w:val="22"/>
                <w:lang w:val="es-CO"/>
              </w:rPr>
              <w:t>DIDACTICA Y METODOLOGIA DE CLASE</w:t>
            </w:r>
          </w:p>
        </w:tc>
        <w:tc>
          <w:tcPr>
            <w:tcW w:w="1858" w:type="dxa"/>
          </w:tcPr>
          <w:p w:rsidR="00AC50C3" w:rsidRPr="0006764E" w:rsidRDefault="00AC50C3" w:rsidP="00827B0D">
            <w:pPr>
              <w:jc w:val="center"/>
              <w:rPr>
                <w:rFonts w:eastAsia="Calibri"/>
                <w:b/>
                <w:lang w:val="es-CO"/>
              </w:rPr>
            </w:pPr>
            <w:r w:rsidRPr="0006764E">
              <w:rPr>
                <w:rFonts w:eastAsia="Calibri"/>
                <w:b/>
                <w:sz w:val="22"/>
                <w:szCs w:val="22"/>
                <w:lang w:val="es-CO"/>
              </w:rPr>
              <w:t>COMPROMISO DEL ESTUDIANTE</w:t>
            </w:r>
          </w:p>
        </w:tc>
      </w:tr>
      <w:tr w:rsidR="00AC50C3" w:rsidRPr="0006764E" w:rsidTr="00827B0D">
        <w:tc>
          <w:tcPr>
            <w:tcW w:w="1242" w:type="dxa"/>
          </w:tcPr>
          <w:p w:rsidR="00AC50C3" w:rsidRPr="0006764E" w:rsidRDefault="00AC50C3" w:rsidP="00827B0D">
            <w:pPr>
              <w:jc w:val="center"/>
              <w:rPr>
                <w:rFonts w:eastAsia="Calibri"/>
                <w:lang w:val="es-CO"/>
              </w:rPr>
            </w:pPr>
            <w:r w:rsidRPr="0006764E">
              <w:rPr>
                <w:rFonts w:eastAsia="Calibri"/>
                <w:sz w:val="22"/>
                <w:szCs w:val="22"/>
                <w:lang w:val="es-CO"/>
              </w:rPr>
              <w:t>29</w:t>
            </w:r>
          </w:p>
        </w:tc>
        <w:tc>
          <w:tcPr>
            <w:tcW w:w="3946" w:type="dxa"/>
          </w:tcPr>
          <w:p w:rsidR="00AC50C3" w:rsidRPr="0006764E" w:rsidRDefault="00AC50C3" w:rsidP="00827B0D">
            <w:pPr>
              <w:rPr>
                <w:rFonts w:eastAsia="Calibri"/>
                <w:lang w:val="es-CO"/>
              </w:rPr>
            </w:pPr>
            <w:r w:rsidRPr="0006764E">
              <w:rPr>
                <w:rFonts w:eastAsia="Calibri"/>
                <w:sz w:val="22"/>
                <w:szCs w:val="22"/>
                <w:lang w:val="es-CO"/>
              </w:rPr>
              <w:t>Talleres de aplicación.</w:t>
            </w:r>
          </w:p>
          <w:p w:rsidR="00AC50C3" w:rsidRPr="0006764E" w:rsidRDefault="00AC50C3" w:rsidP="00827B0D">
            <w:pPr>
              <w:rPr>
                <w:rFonts w:eastAsia="Calibri"/>
                <w:lang w:val="es-CO"/>
              </w:rPr>
            </w:pPr>
          </w:p>
          <w:p w:rsidR="00AC50C3" w:rsidRPr="0006764E" w:rsidRDefault="00AC50C3" w:rsidP="00827B0D">
            <w:pPr>
              <w:rPr>
                <w:rFonts w:eastAsia="Calibri"/>
                <w:lang w:val="es-CO"/>
              </w:rPr>
            </w:pPr>
          </w:p>
        </w:tc>
        <w:tc>
          <w:tcPr>
            <w:tcW w:w="2008" w:type="dxa"/>
          </w:tcPr>
          <w:p w:rsidR="00AC50C3" w:rsidRPr="0006764E" w:rsidRDefault="00AC50C3" w:rsidP="00827B0D">
            <w:pPr>
              <w:jc w:val="both"/>
              <w:rPr>
                <w:rFonts w:eastAsia="Calibri"/>
                <w:lang w:val="es-CO"/>
              </w:rPr>
            </w:pPr>
            <w:r w:rsidRPr="0006764E">
              <w:rPr>
                <w:rFonts w:eastAsia="Calibri"/>
                <w:sz w:val="22"/>
                <w:szCs w:val="22"/>
                <w:lang w:val="es-CO"/>
              </w:rPr>
              <w:t>Ejercicios Prácticos</w:t>
            </w:r>
          </w:p>
        </w:tc>
        <w:tc>
          <w:tcPr>
            <w:tcW w:w="1858" w:type="dxa"/>
          </w:tcPr>
          <w:p w:rsidR="00AC50C3" w:rsidRPr="0006764E" w:rsidRDefault="00AC50C3" w:rsidP="00827B0D">
            <w:pPr>
              <w:rPr>
                <w:rFonts w:eastAsia="Calibri"/>
                <w:lang w:val="es-CO"/>
              </w:rPr>
            </w:pPr>
            <w:r w:rsidRPr="0006764E">
              <w:rPr>
                <w:rFonts w:eastAsia="Calibri"/>
                <w:sz w:val="22"/>
                <w:szCs w:val="22"/>
                <w:lang w:val="es-CO"/>
              </w:rPr>
              <w:t>Preparación  para la evaluación</w:t>
            </w:r>
          </w:p>
        </w:tc>
      </w:tr>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b/>
                <w:lang w:val="es-CO"/>
              </w:rPr>
            </w:pPr>
            <w:r w:rsidRPr="0006764E">
              <w:rPr>
                <w:rFonts w:eastAsia="Calibri"/>
                <w:b/>
                <w:sz w:val="22"/>
                <w:szCs w:val="22"/>
                <w:lang w:val="es-CO"/>
              </w:rPr>
              <w:t>UNIDAD CINCO:  COSTO-VOLUMEN-UTILIDAD</w:t>
            </w:r>
          </w:p>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p>
        </w:tc>
      </w:tr>
      <w:tr w:rsidR="00AC50C3" w:rsidRPr="0006764E" w:rsidTr="00827B0D">
        <w:tc>
          <w:tcPr>
            <w:tcW w:w="1242" w:type="dxa"/>
          </w:tcPr>
          <w:p w:rsidR="00AC50C3" w:rsidRPr="0006764E" w:rsidRDefault="00AC50C3" w:rsidP="00827B0D">
            <w:pPr>
              <w:jc w:val="center"/>
              <w:rPr>
                <w:rFonts w:eastAsia="Calibri"/>
              </w:rPr>
            </w:pPr>
            <w:r w:rsidRPr="0006764E">
              <w:rPr>
                <w:rFonts w:eastAsia="Calibri"/>
                <w:sz w:val="22"/>
                <w:szCs w:val="22"/>
              </w:rPr>
              <w:t>30</w:t>
            </w:r>
          </w:p>
        </w:tc>
        <w:tc>
          <w:tcPr>
            <w:tcW w:w="3946" w:type="dxa"/>
          </w:tcPr>
          <w:p w:rsidR="00AC50C3" w:rsidRPr="0006764E" w:rsidRDefault="00AC50C3" w:rsidP="00827B0D">
            <w:pPr>
              <w:rPr>
                <w:rFonts w:eastAsia="Calibri"/>
                <w:lang w:val="es-CO"/>
              </w:rPr>
            </w:pPr>
            <w:r w:rsidRPr="0006764E">
              <w:rPr>
                <w:rFonts w:eastAsia="Calibri"/>
                <w:sz w:val="22"/>
                <w:szCs w:val="22"/>
                <w:lang w:val="es-CO"/>
              </w:rPr>
              <w:t>Definición, objetivos, análisis, ventajas y desventajas, formulas para el cálculo del punto de equilibrio de uno o varios productos.</w:t>
            </w:r>
          </w:p>
        </w:tc>
        <w:tc>
          <w:tcPr>
            <w:tcW w:w="2008" w:type="dxa"/>
          </w:tcPr>
          <w:p w:rsidR="00AC50C3" w:rsidRPr="0006764E" w:rsidRDefault="00AC50C3" w:rsidP="00827B0D">
            <w:pPr>
              <w:rPr>
                <w:rFonts w:eastAsia="Calibri"/>
                <w:lang w:val="es-CO"/>
              </w:rPr>
            </w:pPr>
            <w:r w:rsidRPr="0006764E">
              <w:rPr>
                <w:rFonts w:eastAsia="Calibri"/>
                <w:sz w:val="22"/>
                <w:szCs w:val="22"/>
                <w:lang w:val="es-CO"/>
              </w:rPr>
              <w:t>Clase Magistral</w:t>
            </w:r>
          </w:p>
        </w:tc>
        <w:tc>
          <w:tcPr>
            <w:tcW w:w="1858" w:type="dxa"/>
          </w:tcPr>
          <w:p w:rsidR="00AC50C3" w:rsidRPr="0006764E" w:rsidRDefault="00AC50C3" w:rsidP="00827B0D">
            <w:pPr>
              <w:rPr>
                <w:rFonts w:eastAsia="Calibri"/>
                <w:lang w:val="es-CO"/>
              </w:rPr>
            </w:pPr>
            <w:r w:rsidRPr="0006764E">
              <w:rPr>
                <w:rFonts w:eastAsia="Calibri"/>
                <w:sz w:val="22"/>
                <w:szCs w:val="22"/>
                <w:lang w:val="es-CO"/>
              </w:rPr>
              <w:t>Lectura de Textos, documentos e internet.</w:t>
            </w:r>
          </w:p>
        </w:tc>
      </w:tr>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r w:rsidRPr="0006764E">
              <w:rPr>
                <w:rFonts w:eastAsia="Calibri"/>
                <w:sz w:val="22"/>
                <w:szCs w:val="22"/>
                <w:lang w:val="es-CO"/>
              </w:rPr>
              <w:t>31</w:t>
            </w: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Cálculo del punto de equilibrio para uno o varios productos en pesos y en unidades, antes y después de impuestos.  Sensibilidad en el caso del punto de equilibrio, puntos claves que debe tener la gerencia cuando se hacen los estudios de sensibilidad para un determinado punto de equilibrio.</w:t>
            </w:r>
          </w:p>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r w:rsidRPr="0006764E">
              <w:rPr>
                <w:rFonts w:eastAsia="Calibri"/>
                <w:sz w:val="22"/>
                <w:szCs w:val="22"/>
                <w:lang w:val="es-CO"/>
              </w:rPr>
              <w:t>Análisis de Documentos</w:t>
            </w: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Trabajos en grupos, talleres prácticos, solución de casos reales, preguntas, dudas.</w:t>
            </w:r>
          </w:p>
        </w:tc>
      </w:tr>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r w:rsidRPr="0006764E">
              <w:rPr>
                <w:rFonts w:eastAsia="Calibri"/>
                <w:sz w:val="22"/>
                <w:szCs w:val="22"/>
                <w:lang w:val="es-CO"/>
              </w:rPr>
              <w:t>32</w:t>
            </w: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 xml:space="preserve">Análisis de las decisiones gerenciales teniendo como referencia el punto de equilibrio, efectos de las decisiones gerenciales, con base en el punto de equilibrio, notas claves que de debe tener en cuenta al calcular el punto de equilibrio y descripción grafica del punto de equilibrio. </w:t>
            </w:r>
          </w:p>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r w:rsidRPr="0006764E">
              <w:rPr>
                <w:rFonts w:eastAsia="Calibri"/>
                <w:sz w:val="22"/>
                <w:szCs w:val="22"/>
                <w:lang w:val="es-CO"/>
              </w:rPr>
              <w:t>Explicación temática</w:t>
            </w: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Consulta de documentos y textos, análisis tutoría del docente</w:t>
            </w:r>
          </w:p>
        </w:tc>
      </w:tr>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r w:rsidRPr="0006764E">
              <w:rPr>
                <w:rFonts w:eastAsia="Calibri"/>
                <w:sz w:val="22"/>
                <w:szCs w:val="22"/>
                <w:lang w:val="es-CO"/>
              </w:rPr>
              <w:t>33</w:t>
            </w: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Cálculo del margen de seguridad, definición, objetivos, características, su aplicación y uso en la toma de decisiones gerenciales.</w:t>
            </w:r>
          </w:p>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r w:rsidRPr="0006764E">
              <w:rPr>
                <w:rFonts w:eastAsia="Calibri"/>
                <w:sz w:val="22"/>
                <w:szCs w:val="22"/>
                <w:lang w:val="es-CO"/>
              </w:rPr>
              <w:t>Lectura de textos</w:t>
            </w: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Aplicaciones practicas</w:t>
            </w:r>
          </w:p>
        </w:tc>
      </w:tr>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r w:rsidRPr="0006764E">
              <w:rPr>
                <w:rFonts w:eastAsia="Calibri"/>
                <w:sz w:val="22"/>
                <w:szCs w:val="22"/>
                <w:lang w:val="es-CO"/>
              </w:rPr>
              <w:t>34</w:t>
            </w: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Talleres de aplicación.</w:t>
            </w:r>
          </w:p>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r w:rsidRPr="0006764E">
              <w:rPr>
                <w:rFonts w:eastAsia="Calibri"/>
                <w:sz w:val="22"/>
                <w:szCs w:val="22"/>
                <w:lang w:val="es-CO"/>
              </w:rPr>
              <w:t>Ejercicios Prácticos</w:t>
            </w: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r w:rsidRPr="0006764E">
              <w:rPr>
                <w:rFonts w:eastAsia="Calibri"/>
                <w:sz w:val="22"/>
                <w:szCs w:val="22"/>
                <w:lang w:val="es-CO"/>
              </w:rPr>
              <w:t>Preparación  para la evaluación</w:t>
            </w:r>
          </w:p>
        </w:tc>
      </w:tr>
    </w:tbl>
    <w:p w:rsidR="00AC50C3" w:rsidRPr="0006764E" w:rsidRDefault="00AC50C3" w:rsidP="00AC50C3">
      <w:pPr>
        <w:jc w:val="both"/>
        <w:rPr>
          <w:rFonts w:eastAsia="Calibri"/>
          <w:b/>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3946"/>
        <w:gridCol w:w="2008"/>
        <w:gridCol w:w="1858"/>
      </w:tblGrid>
      <w:tr w:rsidR="00AC50C3" w:rsidRPr="0006764E" w:rsidTr="00827B0D">
        <w:tc>
          <w:tcPr>
            <w:tcW w:w="1242"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center"/>
              <w:rPr>
                <w:rFonts w:eastAsia="Calibri"/>
                <w:lang w:val="es-CO"/>
              </w:rPr>
            </w:pPr>
          </w:p>
        </w:tc>
        <w:tc>
          <w:tcPr>
            <w:tcW w:w="3946"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p>
        </w:tc>
        <w:tc>
          <w:tcPr>
            <w:tcW w:w="200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jc w:val="both"/>
              <w:rPr>
                <w:rFonts w:eastAsia="Calibri"/>
                <w:lang w:val="es-CO"/>
              </w:rPr>
            </w:pPr>
          </w:p>
        </w:tc>
        <w:tc>
          <w:tcPr>
            <w:tcW w:w="1858" w:type="dxa"/>
            <w:tcBorders>
              <w:top w:val="single" w:sz="4" w:space="0" w:color="000000"/>
              <w:left w:val="single" w:sz="4" w:space="0" w:color="000000"/>
              <w:bottom w:val="single" w:sz="4" w:space="0" w:color="000000"/>
              <w:right w:val="single" w:sz="4" w:space="0" w:color="000000"/>
            </w:tcBorders>
          </w:tcPr>
          <w:p w:rsidR="00AC50C3" w:rsidRPr="0006764E" w:rsidRDefault="00AC50C3" w:rsidP="00827B0D">
            <w:pPr>
              <w:rPr>
                <w:rFonts w:eastAsia="Calibri"/>
                <w:lang w:val="es-CO"/>
              </w:rPr>
            </w:pPr>
          </w:p>
        </w:tc>
      </w:tr>
    </w:tbl>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lang w:val="es-CO"/>
        </w:rPr>
      </w:pPr>
    </w:p>
    <w:p w:rsidR="00AC50C3" w:rsidRPr="0006764E" w:rsidRDefault="00AC50C3" w:rsidP="00AC50C3">
      <w:pPr>
        <w:jc w:val="both"/>
        <w:rPr>
          <w:rFonts w:eastAsia="Calibri"/>
          <w:sz w:val="22"/>
          <w:szCs w:val="22"/>
        </w:rPr>
      </w:pPr>
      <w:r w:rsidRPr="0006764E">
        <w:rPr>
          <w:rFonts w:eastAsia="Calibri"/>
          <w:b/>
          <w:bCs/>
          <w:sz w:val="22"/>
          <w:szCs w:val="22"/>
        </w:rPr>
        <w:t>Estrategias Pedagógicas: Lo</w:t>
      </w:r>
      <w:r w:rsidRPr="0006764E">
        <w:rPr>
          <w:rFonts w:eastAsia="Calibri"/>
          <w:sz w:val="22"/>
          <w:szCs w:val="22"/>
        </w:rPr>
        <w:t xml:space="preserve"> que se quiere con los alumnos es que interioricen el conocimiento y, fundamentalmente, estén en capacidad de aplicarlo a situaciones concretas.  Para ello se  acude a un proceso que va de la teoría a la práctica y de ella ala reflexión critica sobre las posibilidades de aplicabilidad y las necesidades de adaptación, creación o cambio de los elementos teóricos.  El camino metodológico implica entonces tres momentos: Un primer momento de sensibilización, acercamiento al tema y construcción de conocimiento grupal, un segundo momento de teorización y profundización en los conceptos y un tercer momento de aplicación.</w:t>
      </w:r>
    </w:p>
    <w:p w:rsidR="00AC50C3" w:rsidRPr="0006764E" w:rsidRDefault="00AC50C3" w:rsidP="00AC50C3">
      <w:pPr>
        <w:jc w:val="both"/>
        <w:rPr>
          <w:rFonts w:eastAsia="Calibri"/>
          <w:b/>
          <w:bCs/>
          <w:sz w:val="22"/>
          <w:szCs w:val="22"/>
        </w:rPr>
      </w:pPr>
    </w:p>
    <w:p w:rsidR="00AC50C3" w:rsidRPr="0006764E" w:rsidRDefault="00AC50C3" w:rsidP="00AC50C3">
      <w:pPr>
        <w:pStyle w:val="Ttulo3"/>
        <w:rPr>
          <w:rFonts w:ascii="Arial" w:eastAsia="Times New Roman" w:hAnsi="Arial" w:cs="Arial"/>
          <w:color w:val="4F81BD"/>
          <w:sz w:val="22"/>
          <w:szCs w:val="22"/>
        </w:rPr>
      </w:pPr>
      <w:r w:rsidRPr="0006764E">
        <w:rPr>
          <w:rFonts w:ascii="Arial" w:eastAsia="Times New Roman" w:hAnsi="Arial" w:cs="Arial"/>
          <w:color w:val="4F81BD"/>
          <w:sz w:val="22"/>
          <w:szCs w:val="22"/>
        </w:rPr>
        <w:t>Metodología de Evaluación</w:t>
      </w:r>
    </w:p>
    <w:p w:rsidR="00AC50C3" w:rsidRPr="0006764E" w:rsidRDefault="00AC50C3" w:rsidP="00AC50C3">
      <w:pPr>
        <w:ind w:left="360"/>
        <w:jc w:val="both"/>
        <w:rPr>
          <w:rFonts w:eastAsia="Calibri"/>
          <w:b/>
          <w:bCs/>
          <w:sz w:val="22"/>
          <w:szCs w:val="22"/>
        </w:rPr>
      </w:pPr>
    </w:p>
    <w:p w:rsidR="00AC50C3" w:rsidRPr="0006764E" w:rsidRDefault="00AC50C3" w:rsidP="00AC50C3">
      <w:pPr>
        <w:pStyle w:val="Sangradetextonormal"/>
        <w:rPr>
          <w:rFonts w:eastAsia="Calibri"/>
          <w:sz w:val="22"/>
          <w:szCs w:val="22"/>
        </w:rPr>
      </w:pPr>
      <w:r w:rsidRPr="0006764E">
        <w:rPr>
          <w:rFonts w:eastAsia="Calibri"/>
          <w:sz w:val="22"/>
          <w:szCs w:val="22"/>
        </w:rPr>
        <w:t>El docente para evaluar a sus estudiantes se apoyará en las siguientes estrategias metodologías:</w:t>
      </w:r>
    </w:p>
    <w:p w:rsidR="00AC50C3" w:rsidRPr="0006764E" w:rsidRDefault="00AC50C3" w:rsidP="00AC50C3">
      <w:pPr>
        <w:jc w:val="both"/>
        <w:rPr>
          <w:rFonts w:eastAsia="Calibri"/>
          <w:sz w:val="22"/>
          <w:szCs w:val="22"/>
        </w:rPr>
      </w:pP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1 :  Talleres en clase</w:t>
      </w: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2 :  Trabajos individuales o en grupo</w:t>
      </w: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3 :  Consultas</w:t>
      </w: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4 :  Participación en clase</w:t>
      </w: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5 :  Análisis de casos</w:t>
      </w:r>
    </w:p>
    <w:p w:rsidR="00AC50C3" w:rsidRPr="0006764E" w:rsidRDefault="00AC50C3" w:rsidP="00AC50C3">
      <w:pPr>
        <w:numPr>
          <w:ilvl w:val="1"/>
          <w:numId w:val="1"/>
        </w:numPr>
        <w:jc w:val="both"/>
        <w:rPr>
          <w:rFonts w:eastAsia="Calibri"/>
          <w:sz w:val="22"/>
          <w:szCs w:val="22"/>
        </w:rPr>
      </w:pPr>
      <w:r w:rsidRPr="0006764E">
        <w:rPr>
          <w:rFonts w:eastAsia="Calibri"/>
          <w:sz w:val="22"/>
          <w:szCs w:val="22"/>
        </w:rPr>
        <w:t>Estrategia 6 :  Exámenes cortos</w:t>
      </w: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Cada una de las estrategias evaluativas tendrá el siguiente porcentaje (%)</w:t>
      </w:r>
    </w:p>
    <w:p w:rsidR="00AC50C3" w:rsidRPr="0006764E" w:rsidRDefault="00AC50C3" w:rsidP="00AC50C3">
      <w:pPr>
        <w:ind w:left="360"/>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Evaluación aptitudinal 60 % comprende 4(cuatro) evaluaciones escritas del 15 % cada una</w:t>
      </w:r>
    </w:p>
    <w:p w:rsidR="00AC50C3" w:rsidRPr="0006764E" w:rsidRDefault="00AC50C3" w:rsidP="00AC50C3">
      <w:pPr>
        <w:ind w:left="360"/>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Evaluación actitudinal 10 % seguimiento individual al desarrollo del curso, trabajo independiente, consultas, asistencia a clase y participación en clase.</w:t>
      </w:r>
    </w:p>
    <w:p w:rsidR="00AC50C3" w:rsidRPr="0006764E" w:rsidRDefault="00AC50C3" w:rsidP="00AC50C3">
      <w:pPr>
        <w:jc w:val="both"/>
        <w:rPr>
          <w:rFonts w:eastAsia="Calibri"/>
          <w:sz w:val="22"/>
          <w:szCs w:val="22"/>
        </w:rPr>
      </w:pPr>
    </w:p>
    <w:p w:rsidR="00AC50C3" w:rsidRPr="0006764E" w:rsidRDefault="00AC50C3" w:rsidP="00AC50C3">
      <w:pPr>
        <w:ind w:left="360"/>
        <w:jc w:val="both"/>
        <w:rPr>
          <w:rFonts w:eastAsia="Calibri"/>
          <w:sz w:val="22"/>
          <w:szCs w:val="22"/>
        </w:rPr>
      </w:pPr>
    </w:p>
    <w:p w:rsidR="00AC50C3" w:rsidRPr="0006764E" w:rsidRDefault="00AC50C3" w:rsidP="00AC50C3">
      <w:pPr>
        <w:jc w:val="both"/>
        <w:rPr>
          <w:rFonts w:eastAsia="Calibri"/>
          <w:sz w:val="22"/>
          <w:szCs w:val="22"/>
        </w:rPr>
      </w:pPr>
      <w:r w:rsidRPr="0006764E">
        <w:rPr>
          <w:rFonts w:eastAsia="Calibri"/>
          <w:sz w:val="22"/>
          <w:szCs w:val="22"/>
        </w:rPr>
        <w:t xml:space="preserve">Examen final: 30 %   Evaluación escrita individual </w:t>
      </w:r>
    </w:p>
    <w:p w:rsidR="00AC50C3" w:rsidRPr="0006764E" w:rsidRDefault="00AC50C3" w:rsidP="00AC50C3">
      <w:pPr>
        <w:jc w:val="both"/>
        <w:rPr>
          <w:rFonts w:eastAsia="Calibri"/>
          <w:b/>
          <w:bCs/>
          <w:sz w:val="22"/>
          <w:szCs w:val="22"/>
        </w:rPr>
      </w:pPr>
    </w:p>
    <w:p w:rsidR="00AC50C3" w:rsidRPr="0006764E" w:rsidRDefault="00AC50C3" w:rsidP="00AC50C3">
      <w:pPr>
        <w:jc w:val="both"/>
        <w:rPr>
          <w:rFonts w:eastAsia="Calibri"/>
          <w:sz w:val="22"/>
          <w:szCs w:val="22"/>
        </w:rPr>
      </w:pPr>
    </w:p>
    <w:p w:rsidR="00AC50C3" w:rsidRPr="0006764E" w:rsidRDefault="00AC50C3" w:rsidP="00AC50C3">
      <w:pPr>
        <w:jc w:val="both"/>
        <w:rPr>
          <w:rFonts w:eastAsia="Calibri"/>
          <w:b/>
          <w:bCs/>
          <w:sz w:val="22"/>
          <w:szCs w:val="22"/>
        </w:rPr>
      </w:pPr>
      <w:r w:rsidRPr="0006764E">
        <w:rPr>
          <w:rFonts w:eastAsia="Calibri"/>
          <w:b/>
          <w:bCs/>
          <w:sz w:val="22"/>
          <w:szCs w:val="22"/>
        </w:rPr>
        <w:t>Fecha de actualización del programa: Enero  28 de 2013</w:t>
      </w:r>
    </w:p>
    <w:p w:rsidR="006E3678" w:rsidRPr="0006764E" w:rsidRDefault="006E3678" w:rsidP="006E3678">
      <w:pPr>
        <w:jc w:val="both"/>
        <w:rPr>
          <w:b/>
          <w:sz w:val="22"/>
          <w:szCs w:val="22"/>
        </w:rPr>
      </w:pPr>
    </w:p>
    <w:sectPr w:rsidR="006E3678" w:rsidRPr="0006764E" w:rsidSect="00B476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E0940"/>
    <w:multiLevelType w:val="hybridMultilevel"/>
    <w:tmpl w:val="06AC706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7FE10B3"/>
    <w:multiLevelType w:val="hybridMultilevel"/>
    <w:tmpl w:val="A1B8A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5CE75359"/>
    <w:multiLevelType w:val="hybridMultilevel"/>
    <w:tmpl w:val="995CE6F8"/>
    <w:lvl w:ilvl="0" w:tplc="0C0A0001">
      <w:start w:val="1"/>
      <w:numFmt w:val="bullet"/>
      <w:lvlText w:val=""/>
      <w:lvlJc w:val="left"/>
      <w:pPr>
        <w:tabs>
          <w:tab w:val="num" w:pos="720"/>
        </w:tabs>
        <w:ind w:left="720" w:hanging="360"/>
      </w:pPr>
      <w:rPr>
        <w:rFonts w:ascii="Symbol" w:hAnsi="Symbol" w:hint="default"/>
      </w:rPr>
    </w:lvl>
    <w:lvl w:ilvl="1" w:tplc="402AE50E">
      <w:start w:val="4"/>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6E3678"/>
    <w:rsid w:val="0006764E"/>
    <w:rsid w:val="000C36E6"/>
    <w:rsid w:val="000F33B1"/>
    <w:rsid w:val="00134134"/>
    <w:rsid w:val="00142F6F"/>
    <w:rsid w:val="00202148"/>
    <w:rsid w:val="00225C7A"/>
    <w:rsid w:val="003B1623"/>
    <w:rsid w:val="00457388"/>
    <w:rsid w:val="005455A0"/>
    <w:rsid w:val="00554C6A"/>
    <w:rsid w:val="00585914"/>
    <w:rsid w:val="00625474"/>
    <w:rsid w:val="00680E71"/>
    <w:rsid w:val="006B74C7"/>
    <w:rsid w:val="006E3678"/>
    <w:rsid w:val="00755AA6"/>
    <w:rsid w:val="007B1C4A"/>
    <w:rsid w:val="00AC50C3"/>
    <w:rsid w:val="00BE0B25"/>
    <w:rsid w:val="00D80EA3"/>
    <w:rsid w:val="00DB1CF4"/>
    <w:rsid w:val="00DE0898"/>
    <w:rsid w:val="00DE362F"/>
    <w:rsid w:val="00DE763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678"/>
    <w:pPr>
      <w:spacing w:after="0" w:line="240" w:lineRule="auto"/>
    </w:pPr>
    <w:rPr>
      <w:rFonts w:ascii="Arial" w:hAnsi="Arial" w:cs="Arial"/>
      <w:sz w:val="24"/>
      <w:szCs w:val="24"/>
      <w:lang w:val="es-AR"/>
    </w:rPr>
  </w:style>
  <w:style w:type="paragraph" w:styleId="Ttulo1">
    <w:name w:val="heading 1"/>
    <w:basedOn w:val="Normal"/>
    <w:next w:val="Normal"/>
    <w:link w:val="Ttulo1Car"/>
    <w:qFormat/>
    <w:rsid w:val="006E3678"/>
    <w:pPr>
      <w:keepNext/>
      <w:jc w:val="center"/>
      <w:outlineLvl w:val="0"/>
    </w:pPr>
    <w:rPr>
      <w:rFonts w:ascii="Arial Narrow" w:eastAsia="Times New Roman" w:hAnsi="Arial Narrow" w:cs="Times New Roman"/>
      <w:b/>
      <w:bCs/>
      <w:szCs w:val="20"/>
      <w:lang w:val="es-ES" w:eastAsia="es-ES"/>
    </w:rPr>
  </w:style>
  <w:style w:type="paragraph" w:styleId="Ttulo3">
    <w:name w:val="heading 3"/>
    <w:basedOn w:val="Normal"/>
    <w:next w:val="Normal"/>
    <w:link w:val="Ttulo3Car"/>
    <w:uiPriority w:val="9"/>
    <w:semiHidden/>
    <w:unhideWhenUsed/>
    <w:qFormat/>
    <w:rsid w:val="00AC50C3"/>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E3678"/>
    <w:rPr>
      <w:rFonts w:ascii="Arial Narrow" w:eastAsia="Times New Roman" w:hAnsi="Arial Narrow" w:cs="Times New Roman"/>
      <w:b/>
      <w:bCs/>
      <w:sz w:val="24"/>
      <w:szCs w:val="20"/>
      <w:lang w:val="es-ES" w:eastAsia="es-ES"/>
    </w:rPr>
  </w:style>
  <w:style w:type="paragraph" w:styleId="Sinespaciado">
    <w:name w:val="No Spacing"/>
    <w:uiPriority w:val="1"/>
    <w:qFormat/>
    <w:rsid w:val="006E3678"/>
    <w:pPr>
      <w:spacing w:after="0" w:line="240" w:lineRule="auto"/>
    </w:pPr>
    <w:rPr>
      <w:rFonts w:ascii="Calibri" w:eastAsia="Calibri" w:hAnsi="Calibri" w:cs="Times New Roman"/>
    </w:rPr>
  </w:style>
  <w:style w:type="paragraph" w:styleId="Textoindependiente">
    <w:name w:val="Body Text"/>
    <w:basedOn w:val="Normal"/>
    <w:link w:val="TextoindependienteCar"/>
    <w:rsid w:val="006E3678"/>
    <w:pPr>
      <w:jc w:val="center"/>
    </w:pPr>
    <w:rPr>
      <w:rFonts w:ascii="Arial Narrow" w:eastAsia="Times New Roman" w:hAnsi="Arial Narrow" w:cs="Times New Roman"/>
      <w:b/>
      <w:bCs/>
      <w:sz w:val="20"/>
      <w:szCs w:val="20"/>
      <w:lang w:val="es-ES" w:eastAsia="es-ES"/>
    </w:rPr>
  </w:style>
  <w:style w:type="character" w:customStyle="1" w:styleId="TextoindependienteCar">
    <w:name w:val="Texto independiente Car"/>
    <w:basedOn w:val="Fuentedeprrafopredeter"/>
    <w:link w:val="Textoindependiente"/>
    <w:rsid w:val="006E3678"/>
    <w:rPr>
      <w:rFonts w:ascii="Arial Narrow" w:eastAsia="Times New Roman" w:hAnsi="Arial Narrow" w:cs="Times New Roman"/>
      <w:b/>
      <w:bCs/>
      <w:sz w:val="20"/>
      <w:szCs w:val="20"/>
      <w:lang w:val="es-ES" w:eastAsia="es-ES"/>
    </w:rPr>
  </w:style>
  <w:style w:type="paragraph" w:styleId="Textoindependiente2">
    <w:name w:val="Body Text 2"/>
    <w:basedOn w:val="Normal"/>
    <w:link w:val="Textoindependiente2Car"/>
    <w:uiPriority w:val="99"/>
    <w:unhideWhenUsed/>
    <w:rsid w:val="006E3678"/>
    <w:pPr>
      <w:spacing w:after="120" w:line="480" w:lineRule="auto"/>
    </w:pPr>
    <w:rPr>
      <w:rFonts w:ascii="Arial Narrow" w:eastAsia="Times New Roman" w:hAnsi="Arial Narrow" w:cs="Times New Roman"/>
      <w:szCs w:val="20"/>
      <w:lang w:val="es-ES" w:eastAsia="es-ES"/>
    </w:rPr>
  </w:style>
  <w:style w:type="character" w:customStyle="1" w:styleId="Textoindependiente2Car">
    <w:name w:val="Texto independiente 2 Car"/>
    <w:basedOn w:val="Fuentedeprrafopredeter"/>
    <w:link w:val="Textoindependiente2"/>
    <w:uiPriority w:val="99"/>
    <w:rsid w:val="006E3678"/>
    <w:rPr>
      <w:rFonts w:ascii="Arial Narrow" w:eastAsia="Times New Roman" w:hAnsi="Arial Narrow" w:cs="Times New Roman"/>
      <w:sz w:val="24"/>
      <w:szCs w:val="20"/>
      <w:lang w:val="es-ES" w:eastAsia="es-ES"/>
    </w:rPr>
  </w:style>
  <w:style w:type="paragraph" w:styleId="Encabezado">
    <w:name w:val="header"/>
    <w:basedOn w:val="Normal"/>
    <w:link w:val="EncabezadoCar"/>
    <w:uiPriority w:val="99"/>
    <w:rsid w:val="006E3678"/>
    <w:pPr>
      <w:tabs>
        <w:tab w:val="center" w:pos="4419"/>
        <w:tab w:val="right" w:pos="8838"/>
      </w:tabs>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6E3678"/>
    <w:rPr>
      <w:rFonts w:ascii="Times New Roman" w:eastAsia="Times New Roman" w:hAnsi="Times New Roman" w:cs="Times New Roman"/>
      <w:sz w:val="20"/>
      <w:szCs w:val="20"/>
      <w:lang w:val="es-ES" w:eastAsia="es-ES"/>
    </w:rPr>
  </w:style>
  <w:style w:type="character" w:customStyle="1" w:styleId="Ttulo3Car">
    <w:name w:val="Título 3 Car"/>
    <w:basedOn w:val="Fuentedeprrafopredeter"/>
    <w:link w:val="Ttulo3"/>
    <w:uiPriority w:val="9"/>
    <w:semiHidden/>
    <w:rsid w:val="00AC50C3"/>
    <w:rPr>
      <w:rFonts w:asciiTheme="majorHAnsi" w:eastAsiaTheme="majorEastAsia" w:hAnsiTheme="majorHAnsi" w:cstheme="majorBidi"/>
      <w:b/>
      <w:bCs/>
      <w:color w:val="4F81BD" w:themeColor="accent1"/>
      <w:sz w:val="24"/>
      <w:szCs w:val="24"/>
      <w:lang w:val="es-AR"/>
    </w:rPr>
  </w:style>
  <w:style w:type="paragraph" w:styleId="Sangradetextonormal">
    <w:name w:val="Body Text Indent"/>
    <w:basedOn w:val="Normal"/>
    <w:link w:val="SangradetextonormalCar"/>
    <w:uiPriority w:val="99"/>
    <w:semiHidden/>
    <w:unhideWhenUsed/>
    <w:rsid w:val="00AC50C3"/>
    <w:pPr>
      <w:spacing w:after="120"/>
      <w:ind w:left="283"/>
    </w:pPr>
  </w:style>
  <w:style w:type="character" w:customStyle="1" w:styleId="SangradetextonormalCar">
    <w:name w:val="Sangría de texto normal Car"/>
    <w:basedOn w:val="Fuentedeprrafopredeter"/>
    <w:link w:val="Sangradetextonormal"/>
    <w:uiPriority w:val="99"/>
    <w:semiHidden/>
    <w:rsid w:val="00AC50C3"/>
    <w:rPr>
      <w:rFonts w:ascii="Arial" w:hAnsi="Arial" w:cs="Arial"/>
      <w:sz w:val="24"/>
      <w:szCs w:val="24"/>
      <w:lang w:val="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678"/>
    <w:pPr>
      <w:spacing w:after="0" w:line="240" w:lineRule="auto"/>
    </w:pPr>
    <w:rPr>
      <w:rFonts w:ascii="Arial" w:hAnsi="Arial" w:cs="Arial"/>
      <w:sz w:val="24"/>
      <w:szCs w:val="24"/>
      <w:lang w:val="es-AR"/>
    </w:rPr>
  </w:style>
  <w:style w:type="paragraph" w:styleId="Ttulo1">
    <w:name w:val="heading 1"/>
    <w:basedOn w:val="Normal"/>
    <w:next w:val="Normal"/>
    <w:link w:val="Ttulo1Car"/>
    <w:qFormat/>
    <w:rsid w:val="006E3678"/>
    <w:pPr>
      <w:keepNext/>
      <w:jc w:val="center"/>
      <w:outlineLvl w:val="0"/>
    </w:pPr>
    <w:rPr>
      <w:rFonts w:ascii="Arial Narrow" w:eastAsia="Times New Roman" w:hAnsi="Arial Narrow" w:cs="Times New Roman"/>
      <w:b/>
      <w:bCs/>
      <w:szCs w:val="20"/>
      <w:lang w:val="es-ES" w:eastAsia="es-ES"/>
    </w:rPr>
  </w:style>
  <w:style w:type="paragraph" w:styleId="Ttulo3">
    <w:name w:val="heading 3"/>
    <w:basedOn w:val="Normal"/>
    <w:next w:val="Normal"/>
    <w:link w:val="Ttulo3Car"/>
    <w:uiPriority w:val="9"/>
    <w:semiHidden/>
    <w:unhideWhenUsed/>
    <w:qFormat/>
    <w:rsid w:val="00AC50C3"/>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E3678"/>
    <w:rPr>
      <w:rFonts w:ascii="Arial Narrow" w:eastAsia="Times New Roman" w:hAnsi="Arial Narrow" w:cs="Times New Roman"/>
      <w:b/>
      <w:bCs/>
      <w:sz w:val="24"/>
      <w:szCs w:val="20"/>
      <w:lang w:val="es-ES" w:eastAsia="es-ES"/>
    </w:rPr>
  </w:style>
  <w:style w:type="paragraph" w:styleId="Sinespaciado">
    <w:name w:val="No Spacing"/>
    <w:uiPriority w:val="1"/>
    <w:qFormat/>
    <w:rsid w:val="006E3678"/>
    <w:pPr>
      <w:spacing w:after="0" w:line="240" w:lineRule="auto"/>
    </w:pPr>
    <w:rPr>
      <w:rFonts w:ascii="Calibri" w:eastAsia="Calibri" w:hAnsi="Calibri" w:cs="Times New Roman"/>
    </w:rPr>
  </w:style>
  <w:style w:type="paragraph" w:styleId="Textoindependiente">
    <w:name w:val="Body Text"/>
    <w:basedOn w:val="Normal"/>
    <w:link w:val="TextoindependienteCar"/>
    <w:rsid w:val="006E3678"/>
    <w:pPr>
      <w:jc w:val="center"/>
    </w:pPr>
    <w:rPr>
      <w:rFonts w:ascii="Arial Narrow" w:eastAsia="Times New Roman" w:hAnsi="Arial Narrow" w:cs="Times New Roman"/>
      <w:b/>
      <w:bCs/>
      <w:sz w:val="20"/>
      <w:szCs w:val="20"/>
      <w:lang w:val="es-ES" w:eastAsia="es-ES"/>
    </w:rPr>
  </w:style>
  <w:style w:type="character" w:customStyle="1" w:styleId="TextoindependienteCar">
    <w:name w:val="Texto independiente Car"/>
    <w:basedOn w:val="Fuentedeprrafopredeter"/>
    <w:link w:val="Textoindependiente"/>
    <w:rsid w:val="006E3678"/>
    <w:rPr>
      <w:rFonts w:ascii="Arial Narrow" w:eastAsia="Times New Roman" w:hAnsi="Arial Narrow" w:cs="Times New Roman"/>
      <w:b/>
      <w:bCs/>
      <w:sz w:val="20"/>
      <w:szCs w:val="20"/>
      <w:lang w:val="es-ES" w:eastAsia="es-ES"/>
    </w:rPr>
  </w:style>
  <w:style w:type="paragraph" w:styleId="Textoindependiente2">
    <w:name w:val="Body Text 2"/>
    <w:basedOn w:val="Normal"/>
    <w:link w:val="Textoindependiente2Car"/>
    <w:uiPriority w:val="99"/>
    <w:unhideWhenUsed/>
    <w:rsid w:val="006E3678"/>
    <w:pPr>
      <w:spacing w:after="120" w:line="480" w:lineRule="auto"/>
    </w:pPr>
    <w:rPr>
      <w:rFonts w:ascii="Arial Narrow" w:eastAsia="Times New Roman" w:hAnsi="Arial Narrow" w:cs="Times New Roman"/>
      <w:szCs w:val="20"/>
      <w:lang w:val="es-ES" w:eastAsia="es-ES"/>
    </w:rPr>
  </w:style>
  <w:style w:type="character" w:customStyle="1" w:styleId="Textoindependiente2Car">
    <w:name w:val="Texto independiente 2 Car"/>
    <w:basedOn w:val="Fuentedeprrafopredeter"/>
    <w:link w:val="Textoindependiente2"/>
    <w:uiPriority w:val="99"/>
    <w:rsid w:val="006E3678"/>
    <w:rPr>
      <w:rFonts w:ascii="Arial Narrow" w:eastAsia="Times New Roman" w:hAnsi="Arial Narrow" w:cs="Times New Roman"/>
      <w:sz w:val="24"/>
      <w:szCs w:val="20"/>
      <w:lang w:val="es-ES" w:eastAsia="es-ES"/>
    </w:rPr>
  </w:style>
  <w:style w:type="paragraph" w:styleId="Encabezado">
    <w:name w:val="header"/>
    <w:basedOn w:val="Normal"/>
    <w:link w:val="EncabezadoCar"/>
    <w:uiPriority w:val="99"/>
    <w:rsid w:val="006E3678"/>
    <w:pPr>
      <w:tabs>
        <w:tab w:val="center" w:pos="4419"/>
        <w:tab w:val="right" w:pos="8838"/>
      </w:tabs>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6E3678"/>
    <w:rPr>
      <w:rFonts w:ascii="Times New Roman" w:eastAsia="Times New Roman" w:hAnsi="Times New Roman" w:cs="Times New Roman"/>
      <w:sz w:val="20"/>
      <w:szCs w:val="20"/>
      <w:lang w:val="es-ES" w:eastAsia="es-ES"/>
    </w:rPr>
  </w:style>
  <w:style w:type="character" w:customStyle="1" w:styleId="Ttulo3Car">
    <w:name w:val="Título 3 Car"/>
    <w:basedOn w:val="Fuentedeprrafopredeter"/>
    <w:link w:val="Ttulo3"/>
    <w:uiPriority w:val="9"/>
    <w:semiHidden/>
    <w:rsid w:val="00AC50C3"/>
    <w:rPr>
      <w:rFonts w:asciiTheme="majorHAnsi" w:eastAsiaTheme="majorEastAsia" w:hAnsiTheme="majorHAnsi" w:cstheme="majorBidi"/>
      <w:b/>
      <w:bCs/>
      <w:color w:val="4F81BD" w:themeColor="accent1"/>
      <w:sz w:val="24"/>
      <w:szCs w:val="24"/>
      <w:lang w:val="es-AR"/>
    </w:rPr>
  </w:style>
  <w:style w:type="paragraph" w:styleId="Sangradetextonormal">
    <w:name w:val="Body Text Indent"/>
    <w:basedOn w:val="Normal"/>
    <w:link w:val="SangradetextonormalCar"/>
    <w:uiPriority w:val="99"/>
    <w:semiHidden/>
    <w:unhideWhenUsed/>
    <w:rsid w:val="00AC50C3"/>
    <w:pPr>
      <w:spacing w:after="120"/>
      <w:ind w:left="283"/>
    </w:pPr>
  </w:style>
  <w:style w:type="character" w:customStyle="1" w:styleId="SangradetextonormalCar">
    <w:name w:val="Sangría de texto normal Car"/>
    <w:basedOn w:val="Fuentedeprrafopredeter"/>
    <w:link w:val="Sangradetextonormal"/>
    <w:uiPriority w:val="99"/>
    <w:semiHidden/>
    <w:rsid w:val="00AC50C3"/>
    <w:rPr>
      <w:rFonts w:ascii="Arial" w:hAnsi="Arial" w:cs="Arial"/>
      <w:sz w:val="24"/>
      <w:szCs w:val="24"/>
      <w:lang w:val="es-A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3189</Words>
  <Characters>17545</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valencia</dc:creator>
  <cp:lastModifiedBy>Mao2</cp:lastModifiedBy>
  <cp:revision>2</cp:revision>
  <dcterms:created xsi:type="dcterms:W3CDTF">2014-04-12T04:51:00Z</dcterms:created>
  <dcterms:modified xsi:type="dcterms:W3CDTF">2014-04-12T04:51:00Z</dcterms:modified>
</cp:coreProperties>
</file>